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5F" w:rsidRPr="00CE3A5F" w:rsidRDefault="00CE3A5F" w:rsidP="00CE3A5F">
      <w:pPr>
        <w:pStyle w:val="1"/>
        <w:rPr>
          <w:rFonts w:ascii="Times New Roman" w:hAnsi="Times New Roman"/>
          <w:color w:val="000000" w:themeColor="text1"/>
          <w:lang w:val="ru-RU"/>
        </w:rPr>
      </w:pPr>
      <w:r w:rsidRPr="00CE3A5F">
        <w:rPr>
          <w:rFonts w:ascii="Times New Roman" w:hAnsi="Times New Roman"/>
          <w:color w:val="000000" w:themeColor="text1"/>
          <w:lang w:val="ru-RU"/>
        </w:rPr>
        <w:t>КАЗАХСКИЙ НАЦИОНАЛЬНЫЙ УНИВЕРСИТЕТ им. АЛЬ-ФАРАБИ</w:t>
      </w:r>
    </w:p>
    <w:p w:rsidR="00CE3A5F" w:rsidRDefault="00CE3A5F" w:rsidP="00CE3A5F">
      <w:pPr>
        <w:ind w:left="221" w:right="214"/>
        <w:contextualSpacing/>
        <w:jc w:val="center"/>
        <w:rPr>
          <w:b/>
          <w:sz w:val="28"/>
          <w:szCs w:val="28"/>
          <w:lang w:val="ru-RU"/>
        </w:rPr>
      </w:pPr>
    </w:p>
    <w:p w:rsidR="00CE3A5F" w:rsidRPr="00CE3A5F" w:rsidRDefault="00CE3A5F" w:rsidP="00CE3A5F">
      <w:pPr>
        <w:ind w:left="221" w:right="214"/>
        <w:contextualSpacing/>
        <w:jc w:val="center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>Юридический факультет</w:t>
      </w:r>
    </w:p>
    <w:p w:rsidR="00CE3A5F" w:rsidRPr="00CE3A5F" w:rsidRDefault="00CE3A5F" w:rsidP="00CE3A5F">
      <w:pPr>
        <w:ind w:left="221" w:right="215"/>
        <w:contextualSpacing/>
        <w:jc w:val="center"/>
        <w:rPr>
          <w:b/>
          <w:sz w:val="28"/>
          <w:szCs w:val="28"/>
          <w:lang w:val="ru-RU"/>
        </w:rPr>
      </w:pPr>
    </w:p>
    <w:p w:rsidR="00CE3A5F" w:rsidRPr="00CE3A5F" w:rsidRDefault="00CE3A5F" w:rsidP="00CE3A5F">
      <w:pPr>
        <w:ind w:left="221" w:right="215"/>
        <w:contextualSpacing/>
        <w:jc w:val="center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>Кафедра таможенного, финансового и экологического права</w:t>
      </w:r>
    </w:p>
    <w:p w:rsidR="00CE3A5F" w:rsidRPr="00CE3A5F" w:rsidRDefault="00CE3A5F" w:rsidP="00CE3A5F">
      <w:pPr>
        <w:ind w:right="1198"/>
        <w:contextualSpacing/>
        <w:jc w:val="center"/>
        <w:rPr>
          <w:b/>
          <w:sz w:val="28"/>
          <w:szCs w:val="28"/>
          <w:lang w:val="ru-RU"/>
        </w:rPr>
      </w:pPr>
    </w:p>
    <w:p w:rsidR="00CE3A5F" w:rsidRPr="00CE3A5F" w:rsidRDefault="00CE3A5F" w:rsidP="00CE3A5F">
      <w:pPr>
        <w:ind w:right="1198"/>
        <w:contextualSpacing/>
        <w:jc w:val="right"/>
        <w:rPr>
          <w:b/>
          <w:sz w:val="28"/>
          <w:szCs w:val="28"/>
          <w:lang w:val="ru-RU"/>
        </w:rPr>
      </w:pPr>
    </w:p>
    <w:p w:rsidR="00CE3A5F" w:rsidRPr="00CE3A5F" w:rsidRDefault="00CE3A5F" w:rsidP="00CE3A5F">
      <w:pPr>
        <w:ind w:left="6237" w:right="1198"/>
        <w:contextualSpacing/>
        <w:jc w:val="both"/>
        <w:rPr>
          <w:b/>
          <w:sz w:val="28"/>
          <w:szCs w:val="28"/>
          <w:lang w:val="ru-RU"/>
        </w:rPr>
      </w:pPr>
    </w:p>
    <w:p w:rsidR="00CE3A5F" w:rsidRPr="00CE3A5F" w:rsidRDefault="00CE3A5F" w:rsidP="00CE3A5F">
      <w:pPr>
        <w:ind w:left="5387" w:right="2"/>
        <w:contextualSpacing/>
        <w:jc w:val="both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br/>
      </w:r>
    </w:p>
    <w:p w:rsidR="00CE3A5F" w:rsidRPr="00CE3A5F" w:rsidRDefault="00CE3A5F" w:rsidP="00CE3A5F">
      <w:pPr>
        <w:ind w:left="5387" w:right="2"/>
        <w:contextualSpacing/>
        <w:jc w:val="both"/>
        <w:rPr>
          <w:b/>
          <w:sz w:val="28"/>
          <w:szCs w:val="28"/>
          <w:lang w:val="ru-RU"/>
        </w:rPr>
      </w:pPr>
    </w:p>
    <w:p w:rsidR="00CE3A5F" w:rsidRPr="00CE3A5F" w:rsidRDefault="00CE3A5F" w:rsidP="00CE3A5F">
      <w:pPr>
        <w:pStyle w:val="a3"/>
        <w:jc w:val="right"/>
        <w:rPr>
          <w:b/>
          <w:lang w:val="ru-RU"/>
        </w:rPr>
      </w:pPr>
    </w:p>
    <w:p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</w:p>
    <w:p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</w:p>
    <w:p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</w:p>
    <w:p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>ПРОГРАММА ИТОГОВОГО ЭКЗАМЕНА</w:t>
      </w:r>
    </w:p>
    <w:p w:rsidR="00CE3A5F" w:rsidRPr="00CE3A5F" w:rsidRDefault="00CE3A5F" w:rsidP="00CE3A5F">
      <w:pPr>
        <w:ind w:firstLine="284"/>
        <w:contextualSpacing/>
        <w:jc w:val="center"/>
        <w:rPr>
          <w:b/>
          <w:sz w:val="28"/>
          <w:szCs w:val="28"/>
          <w:lang w:val="ru-RU"/>
        </w:rPr>
      </w:pPr>
    </w:p>
    <w:p w:rsidR="00CE3A5F" w:rsidRPr="00CE3A5F" w:rsidRDefault="00CE3A5F" w:rsidP="00CE3A5F">
      <w:pPr>
        <w:ind w:firstLine="284"/>
        <w:contextualSpacing/>
        <w:jc w:val="center"/>
        <w:rPr>
          <w:b/>
          <w:bCs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 xml:space="preserve">Дисциплина: </w:t>
      </w:r>
      <w:r w:rsidR="00D64F70">
        <w:rPr>
          <w:b/>
          <w:sz w:val="28"/>
          <w:szCs w:val="28"/>
        </w:rPr>
        <w:t>GFKA</w:t>
      </w:r>
      <w:r w:rsidR="00D64F70" w:rsidRPr="00D64F70">
        <w:rPr>
          <w:b/>
          <w:sz w:val="28"/>
          <w:szCs w:val="28"/>
          <w:lang w:val="ru-RU"/>
        </w:rPr>
        <w:t xml:space="preserve">4312 - </w:t>
      </w:r>
      <w:r w:rsidR="00A50523" w:rsidRPr="00A50523">
        <w:rPr>
          <w:b/>
          <w:sz w:val="28"/>
          <w:szCs w:val="28"/>
          <w:lang w:val="ru-RU"/>
        </w:rPr>
        <w:t xml:space="preserve">Государственный финансовый контроль и аудит </w:t>
      </w:r>
      <w:r w:rsidRPr="00CE3A5F">
        <w:rPr>
          <w:b/>
          <w:bCs/>
          <w:sz w:val="28"/>
          <w:szCs w:val="28"/>
          <w:lang w:val="ru-RU"/>
        </w:rPr>
        <w:t>Специальность – «</w:t>
      </w:r>
      <w:proofErr w:type="gramStart"/>
      <w:r w:rsidRPr="00CE3A5F">
        <w:rPr>
          <w:b/>
          <w:bCs/>
          <w:sz w:val="28"/>
          <w:szCs w:val="28"/>
          <w:lang w:val="ru-RU"/>
        </w:rPr>
        <w:t xml:space="preserve">Юриспруденция»  </w:t>
      </w:r>
      <w:r w:rsidR="00D64F70">
        <w:rPr>
          <w:b/>
          <w:bCs/>
          <w:sz w:val="28"/>
          <w:szCs w:val="28"/>
          <w:lang w:val="ru-RU"/>
        </w:rPr>
        <w:t>4</w:t>
      </w:r>
      <w:proofErr w:type="gramEnd"/>
      <w:r w:rsidR="00D64F70">
        <w:rPr>
          <w:b/>
          <w:bCs/>
          <w:sz w:val="28"/>
          <w:szCs w:val="28"/>
          <w:lang w:val="ru-RU"/>
        </w:rPr>
        <w:t xml:space="preserve"> курс</w:t>
      </w:r>
    </w:p>
    <w:p w:rsidR="00CE3A5F" w:rsidRPr="00CE3A5F" w:rsidRDefault="00CE3A5F" w:rsidP="00CE3A5F">
      <w:pPr>
        <w:pStyle w:val="a3"/>
        <w:ind w:left="221" w:right="215"/>
        <w:contextualSpacing/>
        <w:jc w:val="center"/>
        <w:rPr>
          <w:lang w:val="ru-RU"/>
        </w:rPr>
      </w:pPr>
    </w:p>
    <w:p w:rsidR="00CE3A5F" w:rsidRPr="00CE3A5F" w:rsidRDefault="00CE3A5F" w:rsidP="00CE3A5F">
      <w:pPr>
        <w:pStyle w:val="a3"/>
        <w:ind w:left="221" w:right="213"/>
        <w:contextualSpacing/>
        <w:jc w:val="center"/>
        <w:rPr>
          <w:lang w:val="ru-RU"/>
        </w:rPr>
      </w:pPr>
      <w:r w:rsidRPr="00CE3A5F">
        <w:rPr>
          <w:lang w:val="ru-RU"/>
        </w:rPr>
        <w:t>Количество кредитов - 3</w:t>
      </w:r>
    </w:p>
    <w:p w:rsidR="00CE3A5F" w:rsidRPr="00CE3A5F" w:rsidRDefault="00CE3A5F" w:rsidP="00CE3A5F">
      <w:pPr>
        <w:pStyle w:val="a3"/>
        <w:jc w:val="center"/>
        <w:rPr>
          <w:lang w:val="ru-RU"/>
        </w:rPr>
      </w:pPr>
    </w:p>
    <w:p w:rsidR="00CE3A5F" w:rsidRPr="00CE3A5F" w:rsidRDefault="00CE3A5F" w:rsidP="00CE3A5F">
      <w:pPr>
        <w:pStyle w:val="a3"/>
        <w:jc w:val="center"/>
        <w:rPr>
          <w:lang w:val="ru-RU"/>
        </w:rPr>
      </w:pPr>
    </w:p>
    <w:p w:rsidR="00CE3A5F" w:rsidRPr="00CE3A5F" w:rsidRDefault="00CE3A5F" w:rsidP="00CE3A5F">
      <w:pPr>
        <w:pStyle w:val="a3"/>
        <w:jc w:val="center"/>
        <w:rPr>
          <w:lang w:val="ru-RU"/>
        </w:rPr>
      </w:pPr>
    </w:p>
    <w:p w:rsidR="00CE3A5F" w:rsidRPr="00CE3A5F" w:rsidRDefault="00CE3A5F" w:rsidP="00CE3A5F">
      <w:pPr>
        <w:pStyle w:val="a3"/>
        <w:jc w:val="center"/>
        <w:rPr>
          <w:lang w:val="ru-RU"/>
        </w:rPr>
      </w:pPr>
    </w:p>
    <w:p w:rsidR="00CE3A5F" w:rsidRDefault="00CE3A5F" w:rsidP="00CE3A5F">
      <w:pPr>
        <w:pStyle w:val="1"/>
        <w:ind w:left="446"/>
        <w:contextualSpacing/>
        <w:rPr>
          <w:rFonts w:ascii="Times New Roman" w:hAnsi="Times New Roman" w:cs="Times New Roman"/>
          <w:lang w:val="ru-RU"/>
        </w:rPr>
      </w:pPr>
      <w:bookmarkStart w:id="0" w:name="Алматы_2020_ж._"/>
      <w:bookmarkEnd w:id="0"/>
    </w:p>
    <w:p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:rsidR="00CE3A5F" w:rsidRDefault="00CE3A5F" w:rsidP="00CE3A5F">
      <w:pPr>
        <w:pStyle w:val="1"/>
        <w:contextualSpacing/>
        <w:rPr>
          <w:rFonts w:ascii="Times New Roman" w:hAnsi="Times New Roman"/>
          <w:lang w:val="ru-RU"/>
        </w:rPr>
      </w:pPr>
    </w:p>
    <w:p w:rsidR="00CE3A5F" w:rsidRDefault="00CE3A5F" w:rsidP="00CE3A5F">
      <w:pPr>
        <w:rPr>
          <w:rFonts w:asciiTheme="minorHAnsi" w:hAnsiTheme="minorHAnsi"/>
          <w:lang w:val="ru-RU" w:eastAsia="ru-RU"/>
        </w:rPr>
      </w:pPr>
    </w:p>
    <w:p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 w:eastAsia="ru-RU"/>
        </w:rPr>
      </w:pPr>
    </w:p>
    <w:p w:rsidR="00CE3A5F" w:rsidRPr="00CE3A5F" w:rsidRDefault="00CE3A5F" w:rsidP="00CE3A5F">
      <w:pPr>
        <w:pStyle w:val="1"/>
        <w:ind w:left="446"/>
        <w:contextualSpacing/>
        <w:rPr>
          <w:rFonts w:ascii="Times New Roman" w:hAnsi="Times New Roman"/>
          <w:b w:val="0"/>
          <w:color w:val="000000" w:themeColor="text1"/>
          <w:lang w:val="ru-RU"/>
        </w:rPr>
      </w:pPr>
    </w:p>
    <w:p w:rsidR="00CE3A5F" w:rsidRPr="00CE3A5F" w:rsidRDefault="00CE3A5F" w:rsidP="00CE3A5F">
      <w:pPr>
        <w:pStyle w:val="1"/>
        <w:ind w:left="446"/>
        <w:contextualSpacing/>
        <w:jc w:val="center"/>
        <w:rPr>
          <w:rFonts w:ascii="Times New Roman" w:hAnsi="Times New Roman"/>
          <w:b w:val="0"/>
          <w:color w:val="000000" w:themeColor="text1"/>
          <w:lang w:val="ru-RU"/>
        </w:rPr>
      </w:pPr>
      <w:r w:rsidRPr="00CE3A5F">
        <w:rPr>
          <w:rFonts w:ascii="Times New Roman" w:hAnsi="Times New Roman"/>
          <w:b w:val="0"/>
          <w:color w:val="000000" w:themeColor="text1"/>
          <w:lang w:val="ru-RU"/>
        </w:rPr>
        <w:t>Алматы, 202</w:t>
      </w:r>
      <w:r w:rsidR="00162E92">
        <w:rPr>
          <w:rFonts w:ascii="Times New Roman" w:hAnsi="Times New Roman"/>
          <w:b w:val="0"/>
          <w:color w:val="000000" w:themeColor="text1"/>
          <w:lang w:val="ru-RU"/>
        </w:rPr>
        <w:t>2</w:t>
      </w:r>
    </w:p>
    <w:p w:rsidR="00CE3A5F" w:rsidRPr="00CE3A5F" w:rsidRDefault="00CE3A5F" w:rsidP="00CE3A5F">
      <w:pPr>
        <w:rPr>
          <w:sz w:val="28"/>
          <w:szCs w:val="28"/>
          <w:lang w:val="ru-RU"/>
        </w:rPr>
        <w:sectPr w:rsidR="00CE3A5F" w:rsidRPr="00CE3A5F">
          <w:pgSz w:w="11910" w:h="16840"/>
          <w:pgMar w:top="1134" w:right="570" w:bottom="1134" w:left="1701" w:header="720" w:footer="720" w:gutter="0"/>
          <w:cols w:space="720"/>
        </w:sectPr>
      </w:pPr>
    </w:p>
    <w:p w:rsidR="00CE3A5F" w:rsidRDefault="00CE3A5F" w:rsidP="00CE3A5F">
      <w:pPr>
        <w:pStyle w:val="a3"/>
        <w:tabs>
          <w:tab w:val="left" w:pos="1870"/>
          <w:tab w:val="left" w:pos="5127"/>
          <w:tab w:val="left" w:pos="6881"/>
          <w:tab w:val="left" w:pos="8468"/>
        </w:tabs>
        <w:ind w:right="-1"/>
        <w:contextualSpacing/>
        <w:jc w:val="both"/>
        <w:rPr>
          <w:lang w:val="ru-RU"/>
        </w:rPr>
      </w:pPr>
      <w:r w:rsidRPr="00CE3A5F">
        <w:rPr>
          <w:lang w:val="ru-RU"/>
        </w:rPr>
        <w:lastRenderedPageBreak/>
        <w:t>Программа итогового экзамена составлена на основе рабочего учебного плана по специальности «5</w:t>
      </w:r>
      <w:r>
        <w:rPr>
          <w:lang w:val="ru-RU"/>
        </w:rPr>
        <w:t xml:space="preserve">В030100-Юриспруденция» </w:t>
      </w:r>
      <w:proofErr w:type="spellStart"/>
      <w:r>
        <w:rPr>
          <w:lang w:val="ru-RU"/>
        </w:rPr>
        <w:t>д.ю.н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Жатканбаевой</w:t>
      </w:r>
      <w:proofErr w:type="spellEnd"/>
      <w:r>
        <w:rPr>
          <w:lang w:val="ru-RU"/>
        </w:rPr>
        <w:t xml:space="preserve"> А.Е.</w:t>
      </w:r>
    </w:p>
    <w:p w:rsidR="00CE3A5F" w:rsidRPr="00CE3A5F" w:rsidRDefault="00CE3A5F" w:rsidP="00CE3A5F">
      <w:pPr>
        <w:pStyle w:val="a3"/>
        <w:jc w:val="both"/>
        <w:rPr>
          <w:lang w:val="ru-RU"/>
        </w:rPr>
      </w:pPr>
    </w:p>
    <w:p w:rsidR="00CE3A5F" w:rsidRPr="00CE3A5F" w:rsidRDefault="00CE3A5F" w:rsidP="00CE3A5F">
      <w:pPr>
        <w:pStyle w:val="a3"/>
        <w:jc w:val="both"/>
        <w:rPr>
          <w:lang w:val="ru-RU"/>
        </w:rPr>
      </w:pPr>
    </w:p>
    <w:p w:rsidR="00CE3A5F" w:rsidRPr="00CE3A5F" w:rsidRDefault="00CE3A5F" w:rsidP="00CE3A5F">
      <w:pPr>
        <w:pStyle w:val="a3"/>
        <w:jc w:val="both"/>
        <w:rPr>
          <w:lang w:val="ru-RU"/>
        </w:rPr>
      </w:pPr>
    </w:p>
    <w:p w:rsidR="00CE3A5F" w:rsidRPr="00CE3A5F" w:rsidRDefault="00CE3A5F" w:rsidP="00CE3A5F">
      <w:pPr>
        <w:pStyle w:val="a3"/>
        <w:ind w:right="-1"/>
        <w:contextualSpacing/>
        <w:jc w:val="both"/>
        <w:rPr>
          <w:lang w:val="ru-RU"/>
        </w:rPr>
      </w:pPr>
      <w:r w:rsidRPr="00CE3A5F">
        <w:rPr>
          <w:lang w:val="ru-RU"/>
        </w:rPr>
        <w:t>Рассмотрено и утверждено на заседании кафедры таможенного, финансового и экологического права</w:t>
      </w:r>
    </w:p>
    <w:p w:rsidR="00CE3A5F" w:rsidRPr="00CE3A5F" w:rsidRDefault="00CE3A5F" w:rsidP="00CE3A5F">
      <w:pPr>
        <w:pStyle w:val="a3"/>
        <w:jc w:val="both"/>
        <w:rPr>
          <w:lang w:val="ru-RU"/>
        </w:rPr>
      </w:pPr>
    </w:p>
    <w:p w:rsidR="00CE3A5F" w:rsidRPr="00CE3A5F" w:rsidRDefault="00CE3A5F" w:rsidP="00CE3A5F">
      <w:pPr>
        <w:pStyle w:val="a3"/>
        <w:jc w:val="both"/>
        <w:rPr>
          <w:lang w:val="ru-RU"/>
        </w:rPr>
      </w:pPr>
    </w:p>
    <w:p w:rsidR="00CE3A5F" w:rsidRPr="00CE3A5F" w:rsidRDefault="00CE3A5F" w:rsidP="00CE3A5F">
      <w:pPr>
        <w:pStyle w:val="a3"/>
        <w:tabs>
          <w:tab w:val="left" w:pos="1282"/>
          <w:tab w:val="left" w:pos="3588"/>
          <w:tab w:val="left" w:pos="6526"/>
        </w:tabs>
        <w:jc w:val="both"/>
        <w:rPr>
          <w:lang w:val="ru-RU"/>
        </w:rPr>
      </w:pPr>
      <w:r w:rsidRPr="00CE3A5F">
        <w:rPr>
          <w:lang w:val="ru-RU"/>
        </w:rPr>
        <w:t>«______» _________ 202</w:t>
      </w:r>
      <w:r w:rsidR="00902D06">
        <w:rPr>
          <w:lang w:val="ru-RU"/>
        </w:rPr>
        <w:t>2</w:t>
      </w:r>
      <w:r w:rsidRPr="00CE3A5F">
        <w:rPr>
          <w:lang w:val="ru-RU"/>
        </w:rPr>
        <w:t xml:space="preserve"> г., протокол №_____</w:t>
      </w:r>
    </w:p>
    <w:p w:rsidR="00CE3A5F" w:rsidRPr="00CE3A5F" w:rsidRDefault="00CE3A5F" w:rsidP="00CE3A5F">
      <w:pPr>
        <w:pStyle w:val="a3"/>
        <w:jc w:val="both"/>
        <w:rPr>
          <w:lang w:val="ru-RU"/>
        </w:rPr>
      </w:pPr>
    </w:p>
    <w:p w:rsidR="00CE3A5F" w:rsidRPr="00CE3A5F" w:rsidRDefault="00CE3A5F" w:rsidP="00CE3A5F">
      <w:pPr>
        <w:pStyle w:val="a3"/>
        <w:jc w:val="both"/>
        <w:rPr>
          <w:lang w:val="ru-RU"/>
        </w:rPr>
      </w:pPr>
    </w:p>
    <w:p w:rsidR="00CE3A5F" w:rsidRPr="00CE3A5F" w:rsidRDefault="00CE3A5F" w:rsidP="00CE3A5F">
      <w:pPr>
        <w:pStyle w:val="a3"/>
        <w:jc w:val="both"/>
        <w:rPr>
          <w:lang w:val="ru-RU"/>
        </w:rPr>
      </w:pPr>
    </w:p>
    <w:p w:rsidR="00CE3A5F" w:rsidRPr="00CE3A5F" w:rsidRDefault="00CE3A5F" w:rsidP="00CE3A5F">
      <w:pPr>
        <w:pStyle w:val="a3"/>
        <w:jc w:val="both"/>
        <w:rPr>
          <w:lang w:val="ru-RU"/>
        </w:rPr>
      </w:pPr>
    </w:p>
    <w:p w:rsidR="00CE3A5F" w:rsidRPr="00CE3A5F" w:rsidRDefault="00CE3A5F" w:rsidP="00CE3A5F">
      <w:pPr>
        <w:pStyle w:val="a3"/>
        <w:tabs>
          <w:tab w:val="left" w:pos="3094"/>
          <w:tab w:val="left" w:pos="5141"/>
        </w:tabs>
        <w:jc w:val="both"/>
        <w:rPr>
          <w:lang w:val="ru-RU"/>
        </w:rPr>
      </w:pPr>
      <w:r w:rsidRPr="00CE3A5F">
        <w:rPr>
          <w:lang w:val="ru-RU"/>
        </w:rPr>
        <w:t xml:space="preserve">Заведующая </w:t>
      </w:r>
      <w:proofErr w:type="gramStart"/>
      <w:r w:rsidRPr="00CE3A5F">
        <w:rPr>
          <w:lang w:val="ru-RU"/>
        </w:rPr>
        <w:t>кафедрой  _</w:t>
      </w:r>
      <w:proofErr w:type="gramEnd"/>
      <w:r w:rsidRPr="00CE3A5F">
        <w:rPr>
          <w:lang w:val="ru-RU"/>
        </w:rPr>
        <w:t xml:space="preserve">________________ </w:t>
      </w:r>
      <w:proofErr w:type="spellStart"/>
      <w:r w:rsidRPr="00CE3A5F">
        <w:rPr>
          <w:lang w:val="ru-RU"/>
        </w:rPr>
        <w:t>Жатканбаева</w:t>
      </w:r>
      <w:proofErr w:type="spellEnd"/>
      <w:r w:rsidRPr="00CE3A5F">
        <w:rPr>
          <w:lang w:val="ru-RU"/>
        </w:rPr>
        <w:t xml:space="preserve"> А.Е.</w:t>
      </w: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center"/>
        <w:rPr>
          <w:b/>
          <w:bCs/>
          <w:sz w:val="28"/>
          <w:szCs w:val="28"/>
          <w:lang w:val="ru-RU"/>
        </w:rPr>
      </w:pPr>
      <w:r w:rsidRPr="00CE3A5F">
        <w:rPr>
          <w:b/>
          <w:bCs/>
          <w:sz w:val="28"/>
          <w:szCs w:val="28"/>
          <w:lang w:val="ru-RU"/>
        </w:rPr>
        <w:lastRenderedPageBreak/>
        <w:t>Введение</w:t>
      </w:r>
    </w:p>
    <w:p w:rsidR="00CE3A5F" w:rsidRPr="00CE3A5F" w:rsidRDefault="00CE3A5F" w:rsidP="00CE3A5F">
      <w:pPr>
        <w:ind w:firstLine="567"/>
        <w:jc w:val="center"/>
        <w:rPr>
          <w:b/>
          <w:bCs/>
          <w:sz w:val="28"/>
          <w:szCs w:val="28"/>
          <w:lang w:val="ru-RU"/>
        </w:rPr>
      </w:pPr>
    </w:p>
    <w:p w:rsidR="00CE3A5F" w:rsidRP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  <w:r w:rsidRPr="00902D06">
        <w:rPr>
          <w:sz w:val="28"/>
          <w:szCs w:val="28"/>
          <w:lang w:val="ru-RU"/>
        </w:rPr>
        <w:t>Итоговый экзамен по дисциплине «</w:t>
      </w:r>
      <w:r w:rsidR="00090011" w:rsidRPr="00090011">
        <w:rPr>
          <w:b/>
          <w:bCs/>
          <w:sz w:val="28"/>
          <w:szCs w:val="28"/>
          <w:shd w:val="clear" w:color="auto" w:fill="FFFFFF"/>
          <w:lang w:val="ru-RU"/>
        </w:rPr>
        <w:t>Государственный финансовый контроль и аудит</w:t>
      </w:r>
      <w:r w:rsidR="00D64F70">
        <w:rPr>
          <w:sz w:val="28"/>
          <w:szCs w:val="28"/>
          <w:lang w:val="ru-RU"/>
        </w:rPr>
        <w:t>» для студентов 4</w:t>
      </w:r>
      <w:r w:rsidRPr="00902D06">
        <w:rPr>
          <w:sz w:val="28"/>
          <w:szCs w:val="28"/>
          <w:lang w:val="ru-RU"/>
        </w:rPr>
        <w:t xml:space="preserve"> курса очного</w:t>
      </w:r>
      <w:r w:rsidRPr="00CE3A5F">
        <w:rPr>
          <w:sz w:val="28"/>
          <w:szCs w:val="28"/>
          <w:lang w:val="ru-RU"/>
        </w:rPr>
        <w:t xml:space="preserve"> отде</w:t>
      </w:r>
      <w:r w:rsidR="00D64F70">
        <w:rPr>
          <w:sz w:val="28"/>
          <w:szCs w:val="28"/>
          <w:lang w:val="ru-RU"/>
        </w:rPr>
        <w:t xml:space="preserve">ления будет проходить </w:t>
      </w:r>
      <w:r w:rsidR="00D64F70">
        <w:rPr>
          <w:sz w:val="28"/>
          <w:szCs w:val="28"/>
          <w:lang w:val="kk-KZ"/>
        </w:rPr>
        <w:t>устно в офлайн режиме</w:t>
      </w:r>
      <w:r w:rsidRPr="00CE3A5F">
        <w:rPr>
          <w:sz w:val="28"/>
          <w:szCs w:val="28"/>
          <w:lang w:val="ru-RU"/>
        </w:rPr>
        <w:t>.</w:t>
      </w:r>
    </w:p>
    <w:p w:rsidR="00D64F70" w:rsidRPr="00D64F70" w:rsidRDefault="00D64F70" w:rsidP="00D64F70">
      <w:pPr>
        <w:ind w:firstLine="567"/>
        <w:contextualSpacing/>
        <w:jc w:val="both"/>
        <w:rPr>
          <w:sz w:val="28"/>
          <w:szCs w:val="28"/>
          <w:lang w:val="ru-RU"/>
        </w:rPr>
      </w:pPr>
      <w:r w:rsidRPr="00D64F70">
        <w:rPr>
          <w:sz w:val="28"/>
          <w:szCs w:val="28"/>
          <w:lang w:val="ru-RU"/>
        </w:rPr>
        <w:t xml:space="preserve">Освоение программы обучения в соответствии с государственным общеобязательным стандартом образования РК и академической политикой, изучение дисциплины завершается итоговым контролем, заключающимся в сдаче экзамена. К </w:t>
      </w:r>
      <w:proofErr w:type="spellStart"/>
      <w:r w:rsidRPr="00D64F70">
        <w:rPr>
          <w:sz w:val="28"/>
          <w:szCs w:val="28"/>
          <w:lang w:val="ru-RU"/>
        </w:rPr>
        <w:t>экзаменационно</w:t>
      </w:r>
      <w:proofErr w:type="spellEnd"/>
      <w:r w:rsidRPr="00D64F70">
        <w:rPr>
          <w:sz w:val="28"/>
          <w:szCs w:val="28"/>
          <w:lang w:val="ru-RU"/>
        </w:rPr>
        <w:t>-итоговому контролю допускаются только магистранты, набравшие соответствующие баллы по завершению образовательного процесса по дисциплине в соответствии с учебными программами и рабочими учебными планами магистратуры. Экзамен проводится в сроки, указанные в Академическом календаре и рабочем учебном плане.</w:t>
      </w:r>
    </w:p>
    <w:p w:rsidR="00D64F70" w:rsidRPr="00D64F70" w:rsidRDefault="00D64F70" w:rsidP="00D64F70">
      <w:pPr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Студентам</w:t>
      </w:r>
      <w:r w:rsidRPr="00D64F70">
        <w:rPr>
          <w:sz w:val="28"/>
          <w:szCs w:val="28"/>
          <w:lang w:val="ru-RU"/>
        </w:rPr>
        <w:t>, получившим неудовлетворительную оценку, сдача итогового контроля за этот период разрешается только с оплатой кредита и повторным обучением. Предусмотрена под</w:t>
      </w:r>
      <w:r>
        <w:rPr>
          <w:sz w:val="28"/>
          <w:szCs w:val="28"/>
          <w:lang w:val="ru-RU"/>
        </w:rPr>
        <w:t>ача апелляции. Студе</w:t>
      </w:r>
      <w:r w:rsidRPr="00D64F70">
        <w:rPr>
          <w:sz w:val="28"/>
          <w:szCs w:val="28"/>
          <w:lang w:val="ru-RU"/>
        </w:rPr>
        <w:t xml:space="preserve">нт, получивший по результатам экзамена неудовлетворительную оценку, приказом университета регистрируется на повторное обучение, если за экзамен получил 25 баллов, то </w:t>
      </w:r>
      <w:r w:rsidRPr="00CC0946">
        <w:rPr>
          <w:sz w:val="28"/>
          <w:szCs w:val="28"/>
        </w:rPr>
        <w:t>FX</w:t>
      </w:r>
      <w:r w:rsidRPr="00D64F70">
        <w:rPr>
          <w:sz w:val="28"/>
          <w:szCs w:val="28"/>
          <w:lang w:val="ru-RU"/>
        </w:rPr>
        <w:t xml:space="preserve"> пересдача. Документы по состоянию здоровья, выданные после получения неудовлетворительной оценки, не рассматриваются. Пересдача экзамена в целях поощрения оценки не допускается.</w:t>
      </w:r>
    </w:p>
    <w:p w:rsidR="00D64F70" w:rsidRPr="004F3E36" w:rsidRDefault="00D64F70" w:rsidP="00D64F70">
      <w:pPr>
        <w:pStyle w:val="Default"/>
        <w:ind w:firstLine="709"/>
        <w:jc w:val="both"/>
        <w:rPr>
          <w:sz w:val="28"/>
          <w:szCs w:val="28"/>
        </w:rPr>
      </w:pPr>
      <w:r w:rsidRPr="004F3E36">
        <w:rPr>
          <w:sz w:val="28"/>
          <w:szCs w:val="28"/>
        </w:rPr>
        <w:t>Итоговый экзамен по дисциплине «</w:t>
      </w:r>
      <w:r w:rsidRPr="00090011">
        <w:rPr>
          <w:b/>
          <w:bCs/>
          <w:sz w:val="28"/>
          <w:szCs w:val="28"/>
          <w:shd w:val="clear" w:color="auto" w:fill="FFFFFF"/>
        </w:rPr>
        <w:t>Государственный финансовый контроль и аудит</w:t>
      </w:r>
      <w:r w:rsidRPr="004F3E36">
        <w:rPr>
          <w:sz w:val="28"/>
          <w:szCs w:val="28"/>
        </w:rPr>
        <w:t xml:space="preserve">» для </w:t>
      </w:r>
      <w:r>
        <w:rPr>
          <w:sz w:val="28"/>
          <w:szCs w:val="28"/>
        </w:rPr>
        <w:t>обучающихся</w:t>
      </w:r>
      <w:r w:rsidRPr="004F3E36">
        <w:rPr>
          <w:sz w:val="28"/>
          <w:szCs w:val="28"/>
        </w:rPr>
        <w:t xml:space="preserve"> очного отделения будет проходить в устной форме в аудитории по расписанию. </w:t>
      </w:r>
    </w:p>
    <w:p w:rsidR="00D64F70" w:rsidRPr="004F3E36" w:rsidRDefault="00D64F70" w:rsidP="00D64F70">
      <w:pPr>
        <w:pStyle w:val="Default"/>
        <w:ind w:firstLine="709"/>
        <w:jc w:val="both"/>
        <w:rPr>
          <w:sz w:val="28"/>
          <w:szCs w:val="28"/>
        </w:rPr>
      </w:pPr>
      <w:r w:rsidRPr="004F3E36">
        <w:rPr>
          <w:b/>
          <w:bCs/>
          <w:sz w:val="28"/>
          <w:szCs w:val="28"/>
        </w:rPr>
        <w:t xml:space="preserve">Описание форм проведения итогового контроля (экзамена). </w:t>
      </w:r>
    </w:p>
    <w:p w:rsidR="00D64F70" w:rsidRPr="00A073B8" w:rsidRDefault="00D64F70" w:rsidP="00D64F70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1.1 </w:t>
      </w:r>
      <w:r>
        <w:rPr>
          <w:sz w:val="28"/>
          <w:szCs w:val="28"/>
        </w:rPr>
        <w:t>Д</w:t>
      </w:r>
      <w:r w:rsidRPr="00A073B8">
        <w:rPr>
          <w:sz w:val="28"/>
          <w:szCs w:val="28"/>
        </w:rPr>
        <w:t>ля допуска к экзамену необходимо набрать не менее 50 баллов по текущей успеваемости по дисциплине (РК1, промежуточный контроль, среднее арифметическое РК2)</w:t>
      </w:r>
      <w:r>
        <w:rPr>
          <w:sz w:val="28"/>
          <w:szCs w:val="28"/>
        </w:rPr>
        <w:t>.</w:t>
      </w:r>
    </w:p>
    <w:p w:rsidR="00D64F70" w:rsidRPr="00A073B8" w:rsidRDefault="00D64F70" w:rsidP="00D64F70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1.2 </w:t>
      </w:r>
      <w:r>
        <w:rPr>
          <w:sz w:val="28"/>
          <w:szCs w:val="28"/>
        </w:rPr>
        <w:t>Студе</w:t>
      </w:r>
      <w:r>
        <w:rPr>
          <w:sz w:val="28"/>
          <w:szCs w:val="28"/>
        </w:rPr>
        <w:t>н</w:t>
      </w:r>
      <w:r w:rsidRPr="00A073B8">
        <w:rPr>
          <w:sz w:val="28"/>
          <w:szCs w:val="28"/>
        </w:rPr>
        <w:t>ты, обучающиеся на платной основе для допуска к экзамену, не должны иметь задолженности по оплате за обучение</w:t>
      </w:r>
      <w:r>
        <w:rPr>
          <w:sz w:val="28"/>
          <w:szCs w:val="28"/>
        </w:rPr>
        <w:t>.</w:t>
      </w:r>
    </w:p>
    <w:p w:rsidR="00D64F70" w:rsidRPr="00A073B8" w:rsidRDefault="00D64F70" w:rsidP="00D64F70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1.3 </w:t>
      </w:r>
      <w:r>
        <w:rPr>
          <w:sz w:val="28"/>
          <w:szCs w:val="28"/>
        </w:rPr>
        <w:t>Э</w:t>
      </w:r>
      <w:r w:rsidRPr="00A073B8">
        <w:rPr>
          <w:sz w:val="28"/>
          <w:szCs w:val="28"/>
        </w:rPr>
        <w:t xml:space="preserve">кзамен проводится устно. Форма и график экзамена указываются в системе </w:t>
      </w:r>
      <w:proofErr w:type="spellStart"/>
      <w:r w:rsidRPr="00A073B8">
        <w:rPr>
          <w:sz w:val="28"/>
          <w:szCs w:val="28"/>
        </w:rPr>
        <w:t>универ</w:t>
      </w:r>
      <w:proofErr w:type="spellEnd"/>
      <w:r>
        <w:rPr>
          <w:sz w:val="28"/>
          <w:szCs w:val="28"/>
        </w:rPr>
        <w:t>.</w:t>
      </w:r>
    </w:p>
    <w:p w:rsidR="00D64F70" w:rsidRPr="00A073B8" w:rsidRDefault="00D64F70" w:rsidP="00D64F70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1.4 </w:t>
      </w:r>
      <w:r>
        <w:rPr>
          <w:sz w:val="28"/>
          <w:szCs w:val="28"/>
        </w:rPr>
        <w:t>В</w:t>
      </w:r>
      <w:r w:rsidRPr="00A073B8">
        <w:rPr>
          <w:sz w:val="28"/>
          <w:szCs w:val="28"/>
        </w:rPr>
        <w:t>о время экзамена категорически запрещается использовать и получать шпаргалки, мобильные телефоны, смарт-часы и другие средства для передачи информации, общаться с другими учащимися и незнакомыми людьми, писать полное имя и/или вносить в ответ другие идентификационные записи.</w:t>
      </w:r>
    </w:p>
    <w:p w:rsidR="00D64F70" w:rsidRPr="00A073B8" w:rsidRDefault="00D64F70" w:rsidP="00D64F70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1.5 </w:t>
      </w:r>
      <w:r>
        <w:rPr>
          <w:sz w:val="28"/>
          <w:szCs w:val="28"/>
        </w:rPr>
        <w:t>И</w:t>
      </w:r>
      <w:r w:rsidRPr="00A073B8">
        <w:rPr>
          <w:sz w:val="28"/>
          <w:szCs w:val="28"/>
        </w:rPr>
        <w:t>спользование дополнительной информации во время устного экзамена в автономном режиме и т. д. строго запрещено</w:t>
      </w:r>
      <w:r>
        <w:rPr>
          <w:sz w:val="28"/>
          <w:szCs w:val="28"/>
        </w:rPr>
        <w:t>.</w:t>
      </w:r>
    </w:p>
    <w:p w:rsidR="00D64F70" w:rsidRPr="00A073B8" w:rsidRDefault="00D64F70" w:rsidP="00D64F70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1.6 </w:t>
      </w:r>
      <w:r>
        <w:rPr>
          <w:sz w:val="28"/>
          <w:szCs w:val="28"/>
        </w:rPr>
        <w:t>Студе</w:t>
      </w:r>
      <w:r w:rsidRPr="00D64F70">
        <w:rPr>
          <w:sz w:val="28"/>
          <w:szCs w:val="28"/>
        </w:rPr>
        <w:t>нт</w:t>
      </w:r>
      <w:r w:rsidRPr="00A073B8">
        <w:rPr>
          <w:sz w:val="28"/>
          <w:szCs w:val="28"/>
        </w:rPr>
        <w:t xml:space="preserve"> не имеет права открывать билет перед преподавателем-экзаменатором для сдачи экзамена</w:t>
      </w:r>
      <w:r>
        <w:rPr>
          <w:sz w:val="28"/>
          <w:szCs w:val="28"/>
        </w:rPr>
        <w:t>.</w:t>
      </w:r>
    </w:p>
    <w:p w:rsidR="00D64F70" w:rsidRPr="00A073B8" w:rsidRDefault="00D64F70" w:rsidP="00D64F70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1.7 </w:t>
      </w:r>
      <w:r>
        <w:rPr>
          <w:sz w:val="28"/>
          <w:szCs w:val="28"/>
        </w:rPr>
        <w:t>Э</w:t>
      </w:r>
      <w:r w:rsidRPr="00A073B8">
        <w:rPr>
          <w:sz w:val="28"/>
          <w:szCs w:val="28"/>
        </w:rPr>
        <w:t>кзамены проводятся в аудиториях с видеокамерой, в ходе которой экзаменационный балл может быть отменен в случае выявления нарушений со стороны магистранта.</w:t>
      </w:r>
    </w:p>
    <w:p w:rsidR="00D64F70" w:rsidRDefault="00D64F70" w:rsidP="00D64F70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lastRenderedPageBreak/>
        <w:t xml:space="preserve">1.8 </w:t>
      </w:r>
      <w:r>
        <w:rPr>
          <w:sz w:val="28"/>
          <w:szCs w:val="28"/>
        </w:rPr>
        <w:t>П</w:t>
      </w:r>
      <w:r w:rsidRPr="00A073B8">
        <w:rPr>
          <w:sz w:val="28"/>
          <w:szCs w:val="28"/>
        </w:rPr>
        <w:t>о окончании экзамена баллы, набранные учащимися в течение 48 часов, выставляются в аттестационный лист.</w:t>
      </w:r>
    </w:p>
    <w:p w:rsidR="00D64F70" w:rsidRPr="00A073B8" w:rsidRDefault="00D64F70" w:rsidP="00D64F70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A073B8">
        <w:rPr>
          <w:b/>
          <w:bCs/>
          <w:sz w:val="28"/>
          <w:szCs w:val="28"/>
        </w:rPr>
        <w:t>Методические указания по сдаче устного экзамена в автономном режиме</w:t>
      </w:r>
    </w:p>
    <w:p w:rsidR="00D64F70" w:rsidRPr="00A073B8" w:rsidRDefault="00D64F70" w:rsidP="00D64F70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>Форма экзамена-стандартная устная офлайн. Устный экзамен: ответы на традиционные вопросы. Устный экзамен-по графику экзамена обучающийся принимается преподавателем или представителями экзаменационной комиссии. Преподаватель-экзаменатор или комиссия обеспечивают соблюдение требований экзамена от начала и до окончания экзамена.</w:t>
      </w:r>
    </w:p>
    <w:p w:rsidR="00D64F70" w:rsidRDefault="00D64F70" w:rsidP="00D64F70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Все офлайн устные экзамены проводятся в соответствии с инструкцией, опубликованной на сайте </w:t>
      </w:r>
      <w:proofErr w:type="spellStart"/>
      <w:r w:rsidRPr="00A073B8">
        <w:rPr>
          <w:sz w:val="28"/>
          <w:szCs w:val="28"/>
        </w:rPr>
        <w:t>КазНУ</w:t>
      </w:r>
      <w:proofErr w:type="spellEnd"/>
      <w:r w:rsidRPr="00A073B8">
        <w:rPr>
          <w:sz w:val="28"/>
          <w:szCs w:val="28"/>
        </w:rPr>
        <w:t xml:space="preserve"> </w:t>
      </w:r>
      <w:proofErr w:type="spellStart"/>
      <w:r w:rsidRPr="00A073B8">
        <w:rPr>
          <w:sz w:val="28"/>
          <w:szCs w:val="28"/>
        </w:rPr>
        <w:t>им.Аль-Фараби</w:t>
      </w:r>
      <w:proofErr w:type="spellEnd"/>
      <w:r w:rsidRPr="00A073B8">
        <w:rPr>
          <w:sz w:val="28"/>
          <w:szCs w:val="28"/>
        </w:rPr>
        <w:t xml:space="preserve">. </w:t>
      </w:r>
    </w:p>
    <w:p w:rsidR="00D64F70" w:rsidRPr="00A073B8" w:rsidRDefault="00D64F70" w:rsidP="00D64F70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>Проводится устный экзамен:</w:t>
      </w:r>
    </w:p>
    <w:p w:rsidR="00D64F70" w:rsidRPr="00A073B8" w:rsidRDefault="00D64F70" w:rsidP="00D64F70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>1.1.</w:t>
      </w:r>
      <w:r>
        <w:rPr>
          <w:sz w:val="28"/>
          <w:szCs w:val="28"/>
        </w:rPr>
        <w:t xml:space="preserve"> З</w:t>
      </w:r>
      <w:r w:rsidRPr="00A073B8">
        <w:rPr>
          <w:sz w:val="28"/>
          <w:szCs w:val="28"/>
        </w:rPr>
        <w:t>а 30 минут до начала экзамена все магистранты группы входят в аудитории согласно утвержденному графику по требованию, указанному в правилах итогового экзамена.</w:t>
      </w:r>
    </w:p>
    <w:p w:rsidR="00D64F70" w:rsidRPr="00A073B8" w:rsidRDefault="00D64F70" w:rsidP="00D64F70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1.2. </w:t>
      </w:r>
      <w:r>
        <w:rPr>
          <w:sz w:val="28"/>
          <w:szCs w:val="28"/>
        </w:rPr>
        <w:t>П</w:t>
      </w:r>
      <w:r w:rsidRPr="00A073B8">
        <w:rPr>
          <w:sz w:val="28"/>
          <w:szCs w:val="28"/>
        </w:rPr>
        <w:t>реподаватель или член экзаменационной комиссии начинает экзамен в установленное время в соответствии с графиком экзамена.</w:t>
      </w:r>
    </w:p>
    <w:p w:rsidR="00D64F70" w:rsidRPr="00A073B8" w:rsidRDefault="00D64F70" w:rsidP="00D64F70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1.3. </w:t>
      </w:r>
      <w:r w:rsidR="00F50695">
        <w:rPr>
          <w:sz w:val="28"/>
          <w:szCs w:val="28"/>
        </w:rPr>
        <w:t>Студе</w:t>
      </w:r>
      <w:bookmarkStart w:id="1" w:name="_GoBack"/>
      <w:bookmarkEnd w:id="1"/>
      <w:r w:rsidRPr="00A073B8">
        <w:rPr>
          <w:sz w:val="28"/>
          <w:szCs w:val="28"/>
        </w:rPr>
        <w:t>нт, опоздавший более чем на 10 минут, к экзамену не допускается.</w:t>
      </w:r>
    </w:p>
    <w:p w:rsidR="00D64F70" w:rsidRPr="00A073B8" w:rsidRDefault="00D64F70" w:rsidP="00D64F70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1.4. </w:t>
      </w:r>
      <w:r>
        <w:rPr>
          <w:sz w:val="28"/>
          <w:szCs w:val="28"/>
        </w:rPr>
        <w:t>Э</w:t>
      </w:r>
      <w:r w:rsidRPr="00A073B8">
        <w:rPr>
          <w:sz w:val="28"/>
          <w:szCs w:val="28"/>
        </w:rPr>
        <w:t xml:space="preserve">кзаменатор приглашает магистранта по имени и отчеству, магистрант при отсутствии удостоверения личности </w:t>
      </w:r>
      <w:r>
        <w:rPr>
          <w:sz w:val="28"/>
          <w:szCs w:val="28"/>
        </w:rPr>
        <w:t>д</w:t>
      </w:r>
      <w:r w:rsidRPr="00A073B8">
        <w:rPr>
          <w:sz w:val="28"/>
          <w:szCs w:val="28"/>
        </w:rPr>
        <w:t>опускается на экзамен с предъявлением ID-карты.</w:t>
      </w:r>
    </w:p>
    <w:p w:rsidR="00D64F70" w:rsidRPr="00A073B8" w:rsidRDefault="00D64F70" w:rsidP="00D64F70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1.5. </w:t>
      </w:r>
      <w:r>
        <w:rPr>
          <w:sz w:val="28"/>
          <w:szCs w:val="28"/>
        </w:rPr>
        <w:t>В</w:t>
      </w:r>
      <w:r w:rsidRPr="00A073B8">
        <w:rPr>
          <w:sz w:val="28"/>
          <w:szCs w:val="28"/>
        </w:rPr>
        <w:t>ремя подготовки определяется экзаменатором или экзаменационной комиссией. Время ответа определяется экзаменатором или экзаменационной комиссией. Для ответа на все вопросы билета рекомендуется 15-20 мин.</w:t>
      </w:r>
    </w:p>
    <w:p w:rsidR="00D64F70" w:rsidRPr="00A073B8" w:rsidRDefault="00D64F70" w:rsidP="00D64F70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1.6. </w:t>
      </w:r>
      <w:r>
        <w:rPr>
          <w:sz w:val="28"/>
          <w:szCs w:val="28"/>
        </w:rPr>
        <w:t>М</w:t>
      </w:r>
      <w:r w:rsidRPr="00A073B8">
        <w:rPr>
          <w:sz w:val="28"/>
          <w:szCs w:val="28"/>
        </w:rPr>
        <w:t>агистрантам разрешается использовать черновик для составления краткого изложения ответа.</w:t>
      </w:r>
    </w:p>
    <w:p w:rsidR="00D64F70" w:rsidRPr="00A073B8" w:rsidRDefault="00D64F70" w:rsidP="00D64F70">
      <w:pPr>
        <w:pStyle w:val="Default"/>
        <w:ind w:firstLine="709"/>
        <w:jc w:val="both"/>
        <w:rPr>
          <w:sz w:val="28"/>
          <w:szCs w:val="28"/>
        </w:rPr>
      </w:pPr>
      <w:r w:rsidRPr="00A073B8">
        <w:rPr>
          <w:sz w:val="28"/>
          <w:szCs w:val="28"/>
        </w:rPr>
        <w:t xml:space="preserve">1.7. </w:t>
      </w:r>
      <w:r>
        <w:rPr>
          <w:sz w:val="28"/>
          <w:szCs w:val="28"/>
        </w:rPr>
        <w:t>П</w:t>
      </w:r>
      <w:r w:rsidRPr="00A073B8">
        <w:rPr>
          <w:sz w:val="28"/>
          <w:szCs w:val="28"/>
        </w:rPr>
        <w:t xml:space="preserve">о окончании ответа магистранта экзаменатор при отсутствии дополнительных вопросов выводит магистранта из аудитории. Затем процедуру повторяют с каждым </w:t>
      </w:r>
      <w:r>
        <w:rPr>
          <w:sz w:val="28"/>
          <w:szCs w:val="28"/>
        </w:rPr>
        <w:t>обучающимся</w:t>
      </w:r>
      <w:r w:rsidRPr="00A073B8">
        <w:rPr>
          <w:sz w:val="28"/>
          <w:szCs w:val="28"/>
        </w:rPr>
        <w:t xml:space="preserve"> группы.</w:t>
      </w:r>
    </w:p>
    <w:p w:rsidR="00D64F70" w:rsidRPr="004F3E36" w:rsidRDefault="00D64F70" w:rsidP="00D64F70">
      <w:pPr>
        <w:pStyle w:val="Default"/>
        <w:ind w:firstLine="709"/>
        <w:jc w:val="both"/>
        <w:rPr>
          <w:sz w:val="28"/>
          <w:szCs w:val="28"/>
        </w:rPr>
      </w:pPr>
      <w:r w:rsidRPr="004F3E36">
        <w:rPr>
          <w:b/>
          <w:bCs/>
          <w:sz w:val="28"/>
          <w:szCs w:val="28"/>
        </w:rPr>
        <w:t xml:space="preserve">Политика оценивания: </w:t>
      </w:r>
    </w:p>
    <w:p w:rsidR="00D64F70" w:rsidRPr="004F3E36" w:rsidRDefault="00D64F70" w:rsidP="00D64F70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4F3E36">
        <w:rPr>
          <w:sz w:val="28"/>
          <w:szCs w:val="28"/>
        </w:rPr>
        <w:t>Критериальное</w:t>
      </w:r>
      <w:proofErr w:type="spellEnd"/>
      <w:r w:rsidRPr="004F3E36">
        <w:rPr>
          <w:sz w:val="28"/>
          <w:szCs w:val="28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4F3E36">
        <w:rPr>
          <w:sz w:val="28"/>
          <w:szCs w:val="28"/>
        </w:rPr>
        <w:t>сформированности</w:t>
      </w:r>
      <w:proofErr w:type="spellEnd"/>
      <w:r w:rsidRPr="004F3E36">
        <w:rPr>
          <w:sz w:val="28"/>
          <w:szCs w:val="28"/>
        </w:rPr>
        <w:t xml:space="preserve"> компетенций (результатов обучения) на промежуточном контроле и экзаменах. </w:t>
      </w:r>
    </w:p>
    <w:p w:rsidR="00D64F70" w:rsidRPr="00D64F70" w:rsidRDefault="00D64F70" w:rsidP="00D64F70">
      <w:pPr>
        <w:ind w:firstLine="709"/>
        <w:jc w:val="both"/>
        <w:rPr>
          <w:sz w:val="28"/>
          <w:szCs w:val="28"/>
          <w:lang w:val="ru-RU"/>
        </w:rPr>
      </w:pPr>
      <w:r w:rsidRPr="00D64F70">
        <w:rPr>
          <w:sz w:val="28"/>
          <w:szCs w:val="28"/>
          <w:lang w:val="ru-RU"/>
        </w:rPr>
        <w:t xml:space="preserve">Оценка экзаменационных ответов производится по 100-балльной шкале, с учетом степени полноты </w:t>
      </w:r>
      <w:proofErr w:type="gramStart"/>
      <w:r w:rsidRPr="00D64F70">
        <w:rPr>
          <w:sz w:val="28"/>
          <w:szCs w:val="28"/>
          <w:lang w:val="ru-RU"/>
        </w:rPr>
        <w:t>ответа</w:t>
      </w:r>
      <w:proofErr w:type="gramEnd"/>
      <w:r w:rsidRPr="00D64F70">
        <w:rPr>
          <w:sz w:val="28"/>
          <w:szCs w:val="28"/>
          <w:lang w:val="ru-RU"/>
        </w:rPr>
        <w:t xml:space="preserve"> обучающегося:</w:t>
      </w:r>
    </w:p>
    <w:p w:rsidR="00D64F70" w:rsidRPr="00D64F70" w:rsidRDefault="00D64F70" w:rsidP="00D64F70">
      <w:pPr>
        <w:ind w:firstLine="567"/>
        <w:jc w:val="both"/>
        <w:rPr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6"/>
        <w:gridCol w:w="6849"/>
      </w:tblGrid>
      <w:tr w:rsidR="00D64F70" w:rsidRPr="005D6488" w:rsidTr="00463454">
        <w:tc>
          <w:tcPr>
            <w:tcW w:w="2122" w:type="dxa"/>
          </w:tcPr>
          <w:p w:rsidR="00D64F70" w:rsidRPr="005D6488" w:rsidRDefault="00D64F70" w:rsidP="00463454">
            <w:pPr>
              <w:ind w:firstLine="567"/>
              <w:jc w:val="center"/>
              <w:rPr>
                <w:sz w:val="24"/>
                <w:szCs w:val="24"/>
              </w:rPr>
            </w:pPr>
            <w:bookmarkStart w:id="2" w:name="_Hlk116585098"/>
            <w:proofErr w:type="spellStart"/>
            <w:r w:rsidRPr="005D6488">
              <w:rPr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7223" w:type="dxa"/>
          </w:tcPr>
          <w:p w:rsidR="00D64F70" w:rsidRPr="005D6488" w:rsidRDefault="00D64F70" w:rsidP="00463454">
            <w:pPr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5D6488">
              <w:rPr>
                <w:sz w:val="24"/>
                <w:szCs w:val="24"/>
              </w:rPr>
              <w:t>Критерии</w:t>
            </w:r>
            <w:proofErr w:type="spellEnd"/>
          </w:p>
        </w:tc>
      </w:tr>
      <w:tr w:rsidR="00D64F70" w:rsidRPr="005D6488" w:rsidTr="00463454">
        <w:tc>
          <w:tcPr>
            <w:tcW w:w="2122" w:type="dxa"/>
          </w:tcPr>
          <w:p w:rsidR="00D64F70" w:rsidRPr="005D6488" w:rsidRDefault="00D64F70" w:rsidP="00463454">
            <w:pPr>
              <w:ind w:firstLine="22"/>
              <w:jc w:val="center"/>
              <w:rPr>
                <w:sz w:val="24"/>
                <w:szCs w:val="24"/>
              </w:rPr>
            </w:pPr>
            <w:proofErr w:type="spellStart"/>
            <w:r w:rsidRPr="005D6488">
              <w:rPr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7223" w:type="dxa"/>
          </w:tcPr>
          <w:p w:rsidR="00D64F70" w:rsidRPr="005D6488" w:rsidRDefault="00D64F70" w:rsidP="00463454">
            <w:pPr>
              <w:jc w:val="both"/>
              <w:rPr>
                <w:sz w:val="24"/>
                <w:szCs w:val="24"/>
              </w:rPr>
            </w:pPr>
            <w:r w:rsidRPr="00D64F70">
              <w:rPr>
                <w:sz w:val="24"/>
                <w:szCs w:val="24"/>
                <w:lang w:val="ru-RU"/>
              </w:rPr>
              <w:t xml:space="preserve">1. Даны правильные и полные ответы на все теоретические вопросы; 2. Полностью решено практическое задание; 3. Материал изложен грамотно с соблюдением логической последовательности; 4. </w:t>
            </w:r>
            <w:proofErr w:type="spellStart"/>
            <w:r w:rsidRPr="005D6488">
              <w:rPr>
                <w:sz w:val="24"/>
                <w:szCs w:val="24"/>
              </w:rPr>
              <w:t>Продемонстрированы</w:t>
            </w:r>
            <w:proofErr w:type="spellEnd"/>
            <w:r w:rsidRPr="005D6488">
              <w:rPr>
                <w:sz w:val="24"/>
                <w:szCs w:val="24"/>
              </w:rPr>
              <w:t xml:space="preserve"> </w:t>
            </w:r>
            <w:proofErr w:type="spellStart"/>
            <w:r w:rsidRPr="005D6488">
              <w:rPr>
                <w:sz w:val="24"/>
                <w:szCs w:val="24"/>
              </w:rPr>
              <w:t>творческие</w:t>
            </w:r>
            <w:proofErr w:type="spellEnd"/>
            <w:r w:rsidRPr="005D6488">
              <w:rPr>
                <w:sz w:val="24"/>
                <w:szCs w:val="24"/>
              </w:rPr>
              <w:t xml:space="preserve"> </w:t>
            </w:r>
            <w:proofErr w:type="spellStart"/>
            <w:r w:rsidRPr="005D6488">
              <w:rPr>
                <w:sz w:val="24"/>
                <w:szCs w:val="24"/>
              </w:rPr>
              <w:t>способности</w:t>
            </w:r>
            <w:proofErr w:type="spellEnd"/>
            <w:r w:rsidRPr="005D6488">
              <w:rPr>
                <w:sz w:val="24"/>
                <w:szCs w:val="24"/>
              </w:rPr>
              <w:t>.</w:t>
            </w:r>
          </w:p>
        </w:tc>
      </w:tr>
      <w:tr w:rsidR="00D64F70" w:rsidRPr="00D64F70" w:rsidTr="00463454">
        <w:tc>
          <w:tcPr>
            <w:tcW w:w="2122" w:type="dxa"/>
          </w:tcPr>
          <w:p w:rsidR="00D64F70" w:rsidRPr="005D6488" w:rsidRDefault="00D64F70" w:rsidP="00463454">
            <w:pPr>
              <w:ind w:firstLine="22"/>
              <w:jc w:val="center"/>
              <w:rPr>
                <w:sz w:val="24"/>
                <w:szCs w:val="24"/>
              </w:rPr>
            </w:pPr>
            <w:proofErr w:type="spellStart"/>
            <w:r w:rsidRPr="005D6488">
              <w:rPr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7223" w:type="dxa"/>
          </w:tcPr>
          <w:p w:rsidR="00D64F70" w:rsidRPr="00D64F70" w:rsidRDefault="00D64F70" w:rsidP="00463454">
            <w:pPr>
              <w:jc w:val="both"/>
              <w:rPr>
                <w:sz w:val="24"/>
                <w:szCs w:val="24"/>
                <w:lang w:val="ru-RU"/>
              </w:rPr>
            </w:pPr>
            <w:r w:rsidRPr="00D64F70">
              <w:rPr>
                <w:sz w:val="24"/>
                <w:szCs w:val="24"/>
                <w:lang w:val="ru-RU"/>
              </w:rPr>
              <w:t xml:space="preserve">1. Даны правильные, но неполные ответы на все теоретические вопросы, допущены несущественные погрешности или </w:t>
            </w:r>
            <w:r w:rsidRPr="00D64F70">
              <w:rPr>
                <w:sz w:val="24"/>
                <w:szCs w:val="24"/>
                <w:lang w:val="ru-RU"/>
              </w:rPr>
              <w:lastRenderedPageBreak/>
              <w:t>неточности; 2. Практическое задание выполнено, однако допущена незначительная ошибка; 3. Материал изложен грамотно с соблюдением логической последовательности.</w:t>
            </w:r>
          </w:p>
        </w:tc>
      </w:tr>
      <w:tr w:rsidR="00D64F70" w:rsidRPr="00D64F70" w:rsidTr="00463454">
        <w:tc>
          <w:tcPr>
            <w:tcW w:w="2122" w:type="dxa"/>
          </w:tcPr>
          <w:p w:rsidR="00D64F70" w:rsidRPr="005D6488" w:rsidRDefault="00D64F70" w:rsidP="00463454">
            <w:pPr>
              <w:ind w:firstLine="22"/>
              <w:jc w:val="center"/>
              <w:rPr>
                <w:sz w:val="24"/>
                <w:szCs w:val="24"/>
              </w:rPr>
            </w:pPr>
            <w:proofErr w:type="spellStart"/>
            <w:r w:rsidRPr="005D6488">
              <w:rPr>
                <w:sz w:val="24"/>
                <w:szCs w:val="24"/>
              </w:rPr>
              <w:lastRenderedPageBreak/>
              <w:t>Удовлетворительно</w:t>
            </w:r>
            <w:proofErr w:type="spellEnd"/>
          </w:p>
        </w:tc>
        <w:tc>
          <w:tcPr>
            <w:tcW w:w="7223" w:type="dxa"/>
          </w:tcPr>
          <w:p w:rsidR="00D64F70" w:rsidRPr="00D64F70" w:rsidRDefault="00D64F70" w:rsidP="00463454">
            <w:pPr>
              <w:jc w:val="both"/>
              <w:rPr>
                <w:sz w:val="24"/>
                <w:szCs w:val="24"/>
                <w:lang w:val="ru-RU"/>
              </w:rPr>
            </w:pPr>
            <w:r w:rsidRPr="00D64F70">
              <w:rPr>
                <w:sz w:val="24"/>
                <w:szCs w:val="24"/>
                <w:lang w:val="ru-RU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 2. Практическое задание выполнено не полностью; 3. Материал изложен грамотно, однако нарушена логическая последовательность.</w:t>
            </w:r>
          </w:p>
        </w:tc>
      </w:tr>
      <w:tr w:rsidR="00D64F70" w:rsidRPr="00D64F70" w:rsidTr="00463454">
        <w:tc>
          <w:tcPr>
            <w:tcW w:w="2122" w:type="dxa"/>
          </w:tcPr>
          <w:p w:rsidR="00D64F70" w:rsidRPr="005D6488" w:rsidRDefault="00D64F70" w:rsidP="00463454">
            <w:pPr>
              <w:ind w:firstLine="22"/>
              <w:jc w:val="center"/>
              <w:rPr>
                <w:sz w:val="24"/>
                <w:szCs w:val="24"/>
              </w:rPr>
            </w:pPr>
            <w:proofErr w:type="spellStart"/>
            <w:r w:rsidRPr="005D6488">
              <w:rPr>
                <w:sz w:val="24"/>
                <w:szCs w:val="24"/>
              </w:rPr>
              <w:t>Неудовлетворительно</w:t>
            </w:r>
            <w:proofErr w:type="spellEnd"/>
          </w:p>
        </w:tc>
        <w:tc>
          <w:tcPr>
            <w:tcW w:w="7223" w:type="dxa"/>
          </w:tcPr>
          <w:p w:rsidR="00D64F70" w:rsidRPr="00D64F70" w:rsidRDefault="00D64F70" w:rsidP="00463454">
            <w:pPr>
              <w:jc w:val="both"/>
              <w:rPr>
                <w:sz w:val="24"/>
                <w:szCs w:val="24"/>
                <w:lang w:val="ru-RU"/>
              </w:rPr>
            </w:pPr>
            <w:r w:rsidRPr="00D64F70">
              <w:rPr>
                <w:sz w:val="24"/>
                <w:szCs w:val="24"/>
                <w:lang w:val="ru-RU"/>
              </w:rPr>
              <w:t>1. Ответы на теоретические вопросы содержат грубые ошибки; 2. Практическое задание не выполнено; 3. В изложении ответа допущены грамматические, терминологические ошибки, нарушена логическая последовательность.</w:t>
            </w:r>
          </w:p>
        </w:tc>
      </w:tr>
      <w:bookmarkEnd w:id="2"/>
    </w:tbl>
    <w:p w:rsidR="00D64F70" w:rsidRPr="00D64F70" w:rsidRDefault="00D64F70" w:rsidP="00D64F70">
      <w:pPr>
        <w:jc w:val="both"/>
        <w:rPr>
          <w:sz w:val="28"/>
          <w:szCs w:val="28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8"/>
        <w:gridCol w:w="2147"/>
        <w:gridCol w:w="2163"/>
        <w:gridCol w:w="2907"/>
      </w:tblGrid>
      <w:tr w:rsidR="00D64F70" w:rsidRPr="00F6415D" w:rsidTr="00463454">
        <w:tc>
          <w:tcPr>
            <w:tcW w:w="2165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Оценка по буквенной системе</w:t>
            </w:r>
          </w:p>
        </w:tc>
        <w:tc>
          <w:tcPr>
            <w:tcW w:w="2180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Цифровой эквивалент</w:t>
            </w:r>
          </w:p>
        </w:tc>
        <w:tc>
          <w:tcPr>
            <w:tcW w:w="2193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Баллы (%- ный показатель)</w:t>
            </w:r>
          </w:p>
        </w:tc>
        <w:tc>
          <w:tcPr>
            <w:tcW w:w="2807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Оценка по традиционной системе</w:t>
            </w:r>
          </w:p>
        </w:tc>
      </w:tr>
      <w:tr w:rsidR="00D64F70" w:rsidRPr="00F6415D" w:rsidTr="00463454">
        <w:tc>
          <w:tcPr>
            <w:tcW w:w="2165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 w:rsidRPr="00F6415D">
              <w:rPr>
                <w:sz w:val="28"/>
                <w:szCs w:val="28"/>
                <w:lang w:eastAsia="ru-RU"/>
              </w:rPr>
              <w:t>A</w:t>
            </w:r>
          </w:p>
        </w:tc>
        <w:tc>
          <w:tcPr>
            <w:tcW w:w="2180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 w:rsidRPr="00F6415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3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95-100</w:t>
            </w:r>
          </w:p>
        </w:tc>
        <w:tc>
          <w:tcPr>
            <w:tcW w:w="2807" w:type="dxa"/>
            <w:vMerge w:val="restart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Отлично</w:t>
            </w:r>
          </w:p>
        </w:tc>
      </w:tr>
      <w:tr w:rsidR="00D64F70" w:rsidRPr="00F6415D" w:rsidTr="00463454">
        <w:tc>
          <w:tcPr>
            <w:tcW w:w="2165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 w:rsidRPr="00F6415D">
              <w:rPr>
                <w:sz w:val="28"/>
                <w:szCs w:val="28"/>
                <w:lang w:eastAsia="ru-RU"/>
              </w:rPr>
              <w:t>A-</w:t>
            </w:r>
          </w:p>
        </w:tc>
        <w:tc>
          <w:tcPr>
            <w:tcW w:w="2180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 w:rsidRPr="00F6415D">
              <w:rPr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2193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94-90</w:t>
            </w:r>
          </w:p>
        </w:tc>
        <w:tc>
          <w:tcPr>
            <w:tcW w:w="2807" w:type="dxa"/>
            <w:vMerge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</w:tc>
      </w:tr>
      <w:tr w:rsidR="00D64F70" w:rsidRPr="00F6415D" w:rsidTr="00463454">
        <w:tc>
          <w:tcPr>
            <w:tcW w:w="2165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 w:rsidRPr="00F6415D">
              <w:rPr>
                <w:sz w:val="28"/>
                <w:szCs w:val="28"/>
                <w:lang w:eastAsia="ru-RU"/>
              </w:rPr>
              <w:t>B+</w:t>
            </w:r>
          </w:p>
        </w:tc>
        <w:tc>
          <w:tcPr>
            <w:tcW w:w="2180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3,33</w:t>
            </w:r>
          </w:p>
        </w:tc>
        <w:tc>
          <w:tcPr>
            <w:tcW w:w="2193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85-89</w:t>
            </w:r>
          </w:p>
        </w:tc>
        <w:tc>
          <w:tcPr>
            <w:tcW w:w="2807" w:type="dxa"/>
            <w:vMerge w:val="restart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Хорошо</w:t>
            </w:r>
          </w:p>
        </w:tc>
      </w:tr>
      <w:tr w:rsidR="00D64F70" w:rsidRPr="00F6415D" w:rsidTr="00463454">
        <w:tc>
          <w:tcPr>
            <w:tcW w:w="2165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 w:rsidRPr="00F6415D">
              <w:rPr>
                <w:sz w:val="28"/>
                <w:szCs w:val="28"/>
                <w:lang w:eastAsia="ru-RU"/>
              </w:rPr>
              <w:t>B</w:t>
            </w:r>
          </w:p>
        </w:tc>
        <w:tc>
          <w:tcPr>
            <w:tcW w:w="2180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3,0</w:t>
            </w:r>
          </w:p>
        </w:tc>
        <w:tc>
          <w:tcPr>
            <w:tcW w:w="2193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80-84</w:t>
            </w:r>
          </w:p>
        </w:tc>
        <w:tc>
          <w:tcPr>
            <w:tcW w:w="2807" w:type="dxa"/>
            <w:vMerge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</w:tc>
      </w:tr>
      <w:tr w:rsidR="00D64F70" w:rsidRPr="00F6415D" w:rsidTr="00463454">
        <w:tc>
          <w:tcPr>
            <w:tcW w:w="2165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 w:rsidRPr="00F6415D">
              <w:rPr>
                <w:sz w:val="28"/>
                <w:szCs w:val="28"/>
                <w:lang w:eastAsia="ru-RU"/>
              </w:rPr>
              <w:t>B-</w:t>
            </w:r>
          </w:p>
        </w:tc>
        <w:tc>
          <w:tcPr>
            <w:tcW w:w="2180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2,67</w:t>
            </w:r>
          </w:p>
        </w:tc>
        <w:tc>
          <w:tcPr>
            <w:tcW w:w="2193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75-79</w:t>
            </w:r>
          </w:p>
        </w:tc>
        <w:tc>
          <w:tcPr>
            <w:tcW w:w="2807" w:type="dxa"/>
            <w:vMerge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</w:tc>
      </w:tr>
      <w:tr w:rsidR="00D64F70" w:rsidRPr="00F6415D" w:rsidTr="00463454">
        <w:tc>
          <w:tcPr>
            <w:tcW w:w="2165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 w:rsidRPr="00F6415D">
              <w:rPr>
                <w:sz w:val="28"/>
                <w:szCs w:val="28"/>
                <w:lang w:eastAsia="ru-RU"/>
              </w:rPr>
              <w:t>C+</w:t>
            </w:r>
          </w:p>
        </w:tc>
        <w:tc>
          <w:tcPr>
            <w:tcW w:w="2180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2,33</w:t>
            </w:r>
          </w:p>
        </w:tc>
        <w:tc>
          <w:tcPr>
            <w:tcW w:w="2193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70-74</w:t>
            </w:r>
          </w:p>
        </w:tc>
        <w:tc>
          <w:tcPr>
            <w:tcW w:w="2807" w:type="dxa"/>
            <w:vMerge w:val="restart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Удовлетворительно</w:t>
            </w:r>
          </w:p>
        </w:tc>
      </w:tr>
      <w:tr w:rsidR="00D64F70" w:rsidRPr="00F6415D" w:rsidTr="00463454">
        <w:tc>
          <w:tcPr>
            <w:tcW w:w="2165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 w:rsidRPr="00F6415D">
              <w:rPr>
                <w:sz w:val="28"/>
                <w:szCs w:val="28"/>
                <w:lang w:eastAsia="ru-RU"/>
              </w:rPr>
              <w:t>C</w:t>
            </w:r>
          </w:p>
        </w:tc>
        <w:tc>
          <w:tcPr>
            <w:tcW w:w="2180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2,0</w:t>
            </w:r>
          </w:p>
        </w:tc>
        <w:tc>
          <w:tcPr>
            <w:tcW w:w="2193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65-69</w:t>
            </w:r>
          </w:p>
        </w:tc>
        <w:tc>
          <w:tcPr>
            <w:tcW w:w="2807" w:type="dxa"/>
            <w:vMerge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</w:tc>
      </w:tr>
      <w:tr w:rsidR="00D64F70" w:rsidRPr="00F6415D" w:rsidTr="00463454">
        <w:tc>
          <w:tcPr>
            <w:tcW w:w="2165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 w:rsidRPr="00F6415D">
              <w:rPr>
                <w:sz w:val="28"/>
                <w:szCs w:val="28"/>
                <w:lang w:eastAsia="ru-RU"/>
              </w:rPr>
              <w:t>C-</w:t>
            </w:r>
          </w:p>
        </w:tc>
        <w:tc>
          <w:tcPr>
            <w:tcW w:w="2180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1,67</w:t>
            </w:r>
          </w:p>
        </w:tc>
        <w:tc>
          <w:tcPr>
            <w:tcW w:w="2193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60-64</w:t>
            </w:r>
          </w:p>
        </w:tc>
        <w:tc>
          <w:tcPr>
            <w:tcW w:w="2807" w:type="dxa"/>
            <w:vMerge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</w:tc>
      </w:tr>
      <w:tr w:rsidR="00D64F70" w:rsidRPr="00F6415D" w:rsidTr="00463454">
        <w:tc>
          <w:tcPr>
            <w:tcW w:w="2165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 w:rsidRPr="00F6415D">
              <w:rPr>
                <w:sz w:val="28"/>
                <w:szCs w:val="28"/>
                <w:lang w:eastAsia="ru-RU"/>
              </w:rPr>
              <w:t>D+</w:t>
            </w:r>
          </w:p>
        </w:tc>
        <w:tc>
          <w:tcPr>
            <w:tcW w:w="2180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1,33</w:t>
            </w:r>
          </w:p>
        </w:tc>
        <w:tc>
          <w:tcPr>
            <w:tcW w:w="2193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55-59</w:t>
            </w:r>
          </w:p>
        </w:tc>
        <w:tc>
          <w:tcPr>
            <w:tcW w:w="2807" w:type="dxa"/>
            <w:vMerge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</w:tc>
      </w:tr>
      <w:tr w:rsidR="00D64F70" w:rsidRPr="00F6415D" w:rsidTr="00463454">
        <w:tc>
          <w:tcPr>
            <w:tcW w:w="2165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 w:rsidRPr="00F6415D">
              <w:rPr>
                <w:sz w:val="28"/>
                <w:szCs w:val="28"/>
                <w:lang w:eastAsia="ru-RU"/>
              </w:rPr>
              <w:t>D-</w:t>
            </w:r>
          </w:p>
        </w:tc>
        <w:tc>
          <w:tcPr>
            <w:tcW w:w="2180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1,0</w:t>
            </w:r>
          </w:p>
        </w:tc>
        <w:tc>
          <w:tcPr>
            <w:tcW w:w="2193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50-54</w:t>
            </w:r>
          </w:p>
        </w:tc>
        <w:tc>
          <w:tcPr>
            <w:tcW w:w="2807" w:type="dxa"/>
            <w:vMerge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</w:tc>
      </w:tr>
      <w:tr w:rsidR="00D64F70" w:rsidRPr="00F6415D" w:rsidTr="00463454">
        <w:tc>
          <w:tcPr>
            <w:tcW w:w="2165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 w:rsidRPr="00F6415D">
              <w:rPr>
                <w:sz w:val="28"/>
                <w:szCs w:val="28"/>
                <w:lang w:eastAsia="ru-RU"/>
              </w:rPr>
              <w:t>FX</w:t>
            </w:r>
          </w:p>
        </w:tc>
        <w:tc>
          <w:tcPr>
            <w:tcW w:w="2180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0,5</w:t>
            </w:r>
          </w:p>
        </w:tc>
        <w:tc>
          <w:tcPr>
            <w:tcW w:w="2193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25-49</w:t>
            </w:r>
          </w:p>
        </w:tc>
        <w:tc>
          <w:tcPr>
            <w:tcW w:w="2807" w:type="dxa"/>
            <w:vMerge w:val="restart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Неудовлетворительно</w:t>
            </w:r>
          </w:p>
        </w:tc>
      </w:tr>
      <w:tr w:rsidR="00D64F70" w:rsidRPr="00F6415D" w:rsidTr="00463454">
        <w:tc>
          <w:tcPr>
            <w:tcW w:w="2165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 w:rsidRPr="00F6415D">
              <w:rPr>
                <w:sz w:val="28"/>
                <w:szCs w:val="28"/>
                <w:lang w:eastAsia="ru-RU"/>
              </w:rPr>
              <w:t>F</w:t>
            </w:r>
          </w:p>
        </w:tc>
        <w:tc>
          <w:tcPr>
            <w:tcW w:w="2180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2193" w:type="dxa"/>
          </w:tcPr>
          <w:p w:rsidR="00D64F70" w:rsidRPr="00F6415D" w:rsidRDefault="00D64F70" w:rsidP="00463454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 w:rsidRPr="00F6415D">
              <w:rPr>
                <w:sz w:val="28"/>
                <w:szCs w:val="28"/>
                <w:lang w:val="kk-KZ" w:eastAsia="ru-RU"/>
              </w:rPr>
              <w:t>0-24</w:t>
            </w:r>
          </w:p>
        </w:tc>
        <w:tc>
          <w:tcPr>
            <w:tcW w:w="2807" w:type="dxa"/>
            <w:vMerge/>
          </w:tcPr>
          <w:p w:rsidR="00D64F70" w:rsidRPr="00F6415D" w:rsidRDefault="00D64F70" w:rsidP="00463454">
            <w:pPr>
              <w:ind w:right="57"/>
              <w:jc w:val="both"/>
              <w:rPr>
                <w:b/>
                <w:sz w:val="28"/>
                <w:szCs w:val="28"/>
                <w:lang w:val="kk-KZ" w:eastAsia="ru-RU"/>
              </w:rPr>
            </w:pPr>
          </w:p>
        </w:tc>
      </w:tr>
    </w:tbl>
    <w:p w:rsidR="00D64F70" w:rsidRPr="00272CB6" w:rsidRDefault="00D64F70" w:rsidP="00D64F70">
      <w:pPr>
        <w:ind w:firstLine="567"/>
        <w:contextualSpacing/>
        <w:jc w:val="both"/>
        <w:rPr>
          <w:sz w:val="28"/>
          <w:szCs w:val="28"/>
        </w:rPr>
      </w:pPr>
    </w:p>
    <w:p w:rsid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</w:p>
    <w:p w:rsidR="00CE3A5F" w:rsidRPr="00162E92" w:rsidRDefault="00CE3A5F" w:rsidP="00CE3A5F">
      <w:pPr>
        <w:ind w:firstLine="567"/>
        <w:jc w:val="both"/>
        <w:rPr>
          <w:b/>
          <w:sz w:val="28"/>
          <w:szCs w:val="28"/>
          <w:lang w:val="ru-RU" w:eastAsia="ru-RU"/>
        </w:rPr>
      </w:pPr>
      <w:r w:rsidRPr="00162E92">
        <w:rPr>
          <w:b/>
          <w:sz w:val="28"/>
          <w:szCs w:val="28"/>
          <w:lang w:val="ru-RU" w:eastAsia="ru-RU"/>
        </w:rPr>
        <w:t>Политика оценивания:</w:t>
      </w:r>
    </w:p>
    <w:p w:rsidR="00CE3A5F" w:rsidRPr="00CE3A5F" w:rsidRDefault="00CE3A5F" w:rsidP="00CE3A5F">
      <w:pPr>
        <w:ind w:firstLine="567"/>
        <w:jc w:val="both"/>
        <w:rPr>
          <w:sz w:val="28"/>
          <w:szCs w:val="28"/>
          <w:lang w:val="ru-RU" w:eastAsia="ru-RU"/>
        </w:rPr>
      </w:pPr>
      <w:proofErr w:type="spellStart"/>
      <w:r w:rsidRPr="00CE3A5F">
        <w:rPr>
          <w:sz w:val="28"/>
          <w:szCs w:val="28"/>
          <w:lang w:val="ru-RU" w:eastAsia="ru-RU"/>
        </w:rPr>
        <w:t>Критериальное</w:t>
      </w:r>
      <w:proofErr w:type="spellEnd"/>
      <w:r w:rsidRPr="00CE3A5F">
        <w:rPr>
          <w:sz w:val="28"/>
          <w:szCs w:val="28"/>
          <w:lang w:val="ru-RU" w:eastAsia="ru-RU"/>
        </w:rPr>
        <w:t xml:space="preserve"> оценивание: оценка результатов обучения в соответствии с дескрипторами, проверка сформированности компетенций (результатов обучения) на промежуточном контроле и экзаменах.</w:t>
      </w:r>
    </w:p>
    <w:p w:rsidR="00CE3A5F" w:rsidRPr="00CE3A5F" w:rsidRDefault="00CE3A5F" w:rsidP="00CE3A5F">
      <w:pPr>
        <w:jc w:val="both"/>
        <w:rPr>
          <w:sz w:val="28"/>
          <w:szCs w:val="28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8"/>
        <w:gridCol w:w="2147"/>
        <w:gridCol w:w="2163"/>
        <w:gridCol w:w="2907"/>
      </w:tblGrid>
      <w:tr w:rsidR="00CE3A5F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rFonts w:eastAsiaTheme="minorHAnsi"/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Оценка по буквенной системе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Цифровой эквивалент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Баллы (%- ный показатель)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Оценка по традиционной системе</w:t>
            </w:r>
          </w:p>
        </w:tc>
      </w:tr>
      <w:tr w:rsidR="00CE3A5F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95-100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Отлично</w:t>
            </w:r>
          </w:p>
        </w:tc>
      </w:tr>
      <w:tr w:rsidR="00CE3A5F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A-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94-90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B+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3,33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85-89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Хорошо</w:t>
            </w:r>
          </w:p>
        </w:tc>
      </w:tr>
      <w:tr w:rsidR="00CE3A5F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B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3,0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B-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C+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70-74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Удовлетворительно</w:t>
            </w:r>
          </w:p>
        </w:tc>
      </w:tr>
      <w:tr w:rsidR="00CE3A5F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C-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1,67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D+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1,33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D-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1,0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FX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0,5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25-49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Неудовлетворительно</w:t>
            </w:r>
          </w:p>
        </w:tc>
      </w:tr>
      <w:tr w:rsidR="00CE3A5F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F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0-24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</w:tbl>
    <w:p w:rsidR="00CE3A5F" w:rsidRDefault="00CE3A5F" w:rsidP="00CE3A5F">
      <w:pPr>
        <w:ind w:right="57"/>
        <w:jc w:val="both"/>
        <w:rPr>
          <w:b/>
          <w:sz w:val="28"/>
          <w:szCs w:val="28"/>
          <w:lang w:val="kk-KZ" w:eastAsia="ru-RU"/>
        </w:rPr>
      </w:pPr>
    </w:p>
    <w:p w:rsidR="00CE3A5F" w:rsidRDefault="00CE3A5F" w:rsidP="00CE3A5F">
      <w:pPr>
        <w:ind w:firstLine="567"/>
        <w:jc w:val="center"/>
        <w:rPr>
          <w:rFonts w:eastAsiaTheme="minorHAnsi"/>
          <w:b/>
          <w:sz w:val="28"/>
          <w:szCs w:val="28"/>
          <w:lang w:val="ru-RU"/>
        </w:rPr>
      </w:pPr>
    </w:p>
    <w:p w:rsidR="0025315C" w:rsidRDefault="0025315C" w:rsidP="0025315C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Программа итогового экзамена</w:t>
      </w:r>
    </w:p>
    <w:p w:rsidR="0025315C" w:rsidRDefault="0025315C" w:rsidP="0025315C">
      <w:pPr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Style w:val="a7"/>
        <w:tblW w:w="10225" w:type="dxa"/>
        <w:tblInd w:w="-572" w:type="dxa"/>
        <w:tblLook w:val="04A0" w:firstRow="1" w:lastRow="0" w:firstColumn="1" w:lastColumn="0" w:noHBand="0" w:noVBand="1"/>
      </w:tblPr>
      <w:tblGrid>
        <w:gridCol w:w="10225"/>
      </w:tblGrid>
      <w:tr w:rsidR="00F50695" w:rsidRPr="00F50695" w:rsidTr="00F50695">
        <w:tc>
          <w:tcPr>
            <w:tcW w:w="10225" w:type="dxa"/>
          </w:tcPr>
          <w:p w:rsidR="00F50695" w:rsidRPr="00F50695" w:rsidRDefault="00F50695" w:rsidP="00463454">
            <w:pPr>
              <w:tabs>
                <w:tab w:val="left" w:pos="1276"/>
              </w:tabs>
              <w:rPr>
                <w:b/>
                <w:color w:val="000000" w:themeColor="text1"/>
                <w:lang w:val="ru-RU"/>
              </w:rPr>
            </w:pPr>
            <w:r w:rsidRPr="00F50695">
              <w:rPr>
                <w:b/>
                <w:color w:val="000000" w:themeColor="text1"/>
                <w:lang w:val="ru-RU"/>
              </w:rPr>
              <w:t>Л</w:t>
            </w:r>
            <w:r w:rsidRPr="007E0B15">
              <w:rPr>
                <w:b/>
                <w:color w:val="000000" w:themeColor="text1"/>
                <w:lang w:val="kk-KZ"/>
              </w:rPr>
              <w:t xml:space="preserve"> </w:t>
            </w:r>
            <w:r w:rsidRPr="00F50695">
              <w:rPr>
                <w:b/>
                <w:color w:val="000000" w:themeColor="text1"/>
                <w:lang w:val="ru-RU"/>
              </w:rPr>
              <w:t xml:space="preserve">1. </w:t>
            </w:r>
            <w:r w:rsidRPr="00F50695">
              <w:rPr>
                <w:color w:val="000000" w:themeColor="text1"/>
                <w:lang w:val="ru-RU"/>
              </w:rPr>
              <w:t>Тема. Сущность, функции и значение финансового контроля</w:t>
            </w:r>
          </w:p>
        </w:tc>
      </w:tr>
      <w:tr w:rsidR="00F50695" w:rsidRPr="00F50695" w:rsidTr="00F50695">
        <w:tc>
          <w:tcPr>
            <w:tcW w:w="10225" w:type="dxa"/>
          </w:tcPr>
          <w:p w:rsidR="00F50695" w:rsidRPr="00F50695" w:rsidRDefault="00F50695" w:rsidP="00463454">
            <w:pPr>
              <w:tabs>
                <w:tab w:val="left" w:pos="1276"/>
              </w:tabs>
              <w:rPr>
                <w:b/>
                <w:color w:val="000000" w:themeColor="text1"/>
                <w:lang w:val="ru-RU"/>
              </w:rPr>
            </w:pPr>
            <w:r w:rsidRPr="00F50695">
              <w:rPr>
                <w:b/>
                <w:color w:val="000000" w:themeColor="text1"/>
                <w:lang w:val="ru-RU"/>
              </w:rPr>
              <w:t>Л</w:t>
            </w:r>
            <w:r w:rsidRPr="007E0B15">
              <w:rPr>
                <w:b/>
                <w:color w:val="000000" w:themeColor="text1"/>
                <w:lang w:val="kk-KZ"/>
              </w:rPr>
              <w:t xml:space="preserve"> </w:t>
            </w:r>
            <w:r w:rsidRPr="00F50695">
              <w:rPr>
                <w:b/>
                <w:color w:val="000000" w:themeColor="text1"/>
                <w:lang w:val="ru-RU"/>
              </w:rPr>
              <w:t xml:space="preserve">2. </w:t>
            </w:r>
            <w:r w:rsidRPr="007E0B15">
              <w:rPr>
                <w:b/>
                <w:color w:val="000000" w:themeColor="text1"/>
                <w:lang w:val="kk-KZ"/>
              </w:rPr>
              <w:t xml:space="preserve">   </w:t>
            </w:r>
            <w:r w:rsidRPr="00F50695">
              <w:rPr>
                <w:color w:val="000000" w:themeColor="text1"/>
                <w:lang w:val="ru-RU"/>
              </w:rPr>
              <w:t>Тема. Мировая история и практика возникновения и развития финансового контроля и аудита.</w:t>
            </w:r>
          </w:p>
        </w:tc>
      </w:tr>
      <w:tr w:rsidR="00F50695" w:rsidRPr="00F50695" w:rsidTr="00F50695">
        <w:tc>
          <w:tcPr>
            <w:tcW w:w="10225" w:type="dxa"/>
          </w:tcPr>
          <w:p w:rsidR="00F50695" w:rsidRPr="00F50695" w:rsidRDefault="00F50695" w:rsidP="00463454">
            <w:pPr>
              <w:tabs>
                <w:tab w:val="left" w:pos="1276"/>
              </w:tabs>
              <w:rPr>
                <w:b/>
                <w:color w:val="000000" w:themeColor="text1"/>
                <w:lang w:val="ru-RU"/>
              </w:rPr>
            </w:pPr>
            <w:r w:rsidRPr="00F50695">
              <w:rPr>
                <w:b/>
                <w:color w:val="000000" w:themeColor="text1"/>
                <w:lang w:val="ru-RU"/>
              </w:rPr>
              <w:t>СЗ 2.</w:t>
            </w:r>
            <w:r w:rsidRPr="00F50695">
              <w:rPr>
                <w:color w:val="000000" w:themeColor="text1"/>
                <w:lang w:val="ru-RU"/>
              </w:rPr>
              <w:t xml:space="preserve"> </w:t>
            </w:r>
            <w:r w:rsidRPr="007E0B15">
              <w:rPr>
                <w:color w:val="000000" w:themeColor="text1"/>
                <w:lang w:val="kk-KZ"/>
              </w:rPr>
              <w:t xml:space="preserve"> </w:t>
            </w:r>
            <w:r w:rsidRPr="00F50695">
              <w:rPr>
                <w:color w:val="000000" w:themeColor="text1"/>
                <w:lang w:val="ru-RU"/>
              </w:rPr>
              <w:t>Тема. Мировая история и практика возникновения и развития финансового контроля и аудита.</w:t>
            </w:r>
          </w:p>
        </w:tc>
      </w:tr>
      <w:tr w:rsidR="00F50695" w:rsidRPr="00F50695" w:rsidTr="00F50695">
        <w:tc>
          <w:tcPr>
            <w:tcW w:w="10225" w:type="dxa"/>
          </w:tcPr>
          <w:p w:rsidR="00F50695" w:rsidRPr="00F50695" w:rsidRDefault="00F50695" w:rsidP="00463454">
            <w:pPr>
              <w:tabs>
                <w:tab w:val="left" w:pos="1276"/>
              </w:tabs>
              <w:rPr>
                <w:b/>
                <w:color w:val="000000" w:themeColor="text1"/>
                <w:lang w:val="ru-RU"/>
              </w:rPr>
            </w:pPr>
            <w:r w:rsidRPr="00F50695">
              <w:rPr>
                <w:b/>
                <w:color w:val="000000" w:themeColor="text1"/>
                <w:lang w:val="ru-RU"/>
              </w:rPr>
              <w:t>СЗ 3.</w:t>
            </w:r>
            <w:r w:rsidRPr="00F50695">
              <w:rPr>
                <w:color w:val="000000" w:themeColor="text1"/>
                <w:lang w:val="ru-RU"/>
              </w:rPr>
              <w:t xml:space="preserve"> Тема. Международно-правовая база и организации проведения финансового контроля и аудита.</w:t>
            </w:r>
          </w:p>
        </w:tc>
      </w:tr>
      <w:tr w:rsidR="00F50695" w:rsidRPr="00F50695" w:rsidTr="00F50695">
        <w:tc>
          <w:tcPr>
            <w:tcW w:w="10225" w:type="dxa"/>
          </w:tcPr>
          <w:p w:rsidR="00F50695" w:rsidRPr="00F50695" w:rsidRDefault="00F50695" w:rsidP="00463454">
            <w:pPr>
              <w:tabs>
                <w:tab w:val="left" w:pos="1276"/>
              </w:tabs>
              <w:rPr>
                <w:b/>
                <w:color w:val="000000" w:themeColor="text1"/>
                <w:lang w:val="ru-RU"/>
              </w:rPr>
            </w:pPr>
            <w:r w:rsidRPr="00F50695">
              <w:rPr>
                <w:b/>
                <w:color w:val="000000" w:themeColor="text1"/>
                <w:lang w:val="ru-RU"/>
              </w:rPr>
              <w:t>СЗ 4.</w:t>
            </w:r>
            <w:r w:rsidRPr="00F50695">
              <w:rPr>
                <w:color w:val="000000" w:themeColor="text1"/>
                <w:lang w:val="ru-RU"/>
              </w:rPr>
              <w:t xml:space="preserve"> Тема. Специфика </w:t>
            </w:r>
            <w:r w:rsidRPr="00F50695">
              <w:rPr>
                <w:color w:val="000000" w:themeColor="text1"/>
                <w:kern w:val="36"/>
                <w:lang w:val="ru-RU" w:eastAsia="ru-RU"/>
              </w:rPr>
              <w:t>государственного аудита и финансового контроля.</w:t>
            </w:r>
          </w:p>
        </w:tc>
      </w:tr>
      <w:tr w:rsidR="00F50695" w:rsidRPr="00F50695" w:rsidTr="00F50695">
        <w:tc>
          <w:tcPr>
            <w:tcW w:w="10225" w:type="dxa"/>
          </w:tcPr>
          <w:p w:rsidR="00F50695" w:rsidRPr="00F50695" w:rsidRDefault="00F50695" w:rsidP="00463454">
            <w:pPr>
              <w:tabs>
                <w:tab w:val="left" w:pos="1276"/>
              </w:tabs>
              <w:rPr>
                <w:b/>
                <w:color w:val="000000" w:themeColor="text1"/>
                <w:lang w:val="ru-RU"/>
              </w:rPr>
            </w:pPr>
            <w:r w:rsidRPr="00F50695">
              <w:rPr>
                <w:b/>
                <w:color w:val="000000" w:themeColor="text1"/>
                <w:lang w:val="ru-RU"/>
              </w:rPr>
              <w:t>СЗ 5.</w:t>
            </w:r>
            <w:r w:rsidRPr="00F50695">
              <w:rPr>
                <w:color w:val="000000" w:themeColor="text1"/>
                <w:lang w:val="ru-RU"/>
              </w:rPr>
              <w:t xml:space="preserve"> Тема. Виды и формы </w:t>
            </w:r>
            <w:r w:rsidRPr="00F50695">
              <w:rPr>
                <w:color w:val="000000" w:themeColor="text1"/>
                <w:kern w:val="36"/>
                <w:lang w:val="ru-RU" w:eastAsia="ru-RU"/>
              </w:rPr>
              <w:t>государственного аудита и финансового контроля.</w:t>
            </w:r>
          </w:p>
        </w:tc>
      </w:tr>
      <w:tr w:rsidR="00F50695" w:rsidRPr="007E0B15" w:rsidTr="00F50695">
        <w:tc>
          <w:tcPr>
            <w:tcW w:w="10225" w:type="dxa"/>
          </w:tcPr>
          <w:p w:rsidR="00F50695" w:rsidRPr="007E0B15" w:rsidRDefault="00F50695" w:rsidP="00463454">
            <w:pPr>
              <w:tabs>
                <w:tab w:val="left" w:pos="1276"/>
              </w:tabs>
              <w:rPr>
                <w:b/>
                <w:color w:val="000000" w:themeColor="text1"/>
                <w:lang w:val="kk-KZ"/>
              </w:rPr>
            </w:pPr>
            <w:r w:rsidRPr="00F50695">
              <w:rPr>
                <w:b/>
                <w:color w:val="000000" w:themeColor="text1"/>
                <w:lang w:val="ru-RU"/>
              </w:rPr>
              <w:t>СЗ 6.</w:t>
            </w:r>
            <w:r w:rsidRPr="007E0B15">
              <w:rPr>
                <w:b/>
                <w:color w:val="000000" w:themeColor="text1"/>
                <w:lang w:val="kk-KZ"/>
              </w:rPr>
              <w:t xml:space="preserve"> </w:t>
            </w:r>
            <w:r w:rsidRPr="007E0B15">
              <w:rPr>
                <w:color w:val="000000" w:themeColor="text1"/>
                <w:lang w:val="kk-KZ"/>
              </w:rPr>
              <w:t>Тема. Субъекты</w:t>
            </w:r>
            <w:r w:rsidRPr="00F50695">
              <w:rPr>
                <w:color w:val="000000" w:themeColor="text1"/>
                <w:lang w:val="ru-RU"/>
              </w:rPr>
              <w:t xml:space="preserve"> </w:t>
            </w:r>
            <w:r w:rsidRPr="00F50695">
              <w:rPr>
                <w:color w:val="000000" w:themeColor="text1"/>
                <w:kern w:val="36"/>
                <w:lang w:val="ru-RU" w:eastAsia="ru-RU"/>
              </w:rPr>
              <w:t>государственного аудита и финансового контроля.</w:t>
            </w:r>
          </w:p>
        </w:tc>
      </w:tr>
      <w:tr w:rsidR="00F50695" w:rsidRPr="00C41C08" w:rsidTr="00F50695">
        <w:trPr>
          <w:trHeight w:val="624"/>
        </w:trPr>
        <w:tc>
          <w:tcPr>
            <w:tcW w:w="10225" w:type="dxa"/>
          </w:tcPr>
          <w:p w:rsidR="00F50695" w:rsidRPr="00C41C08" w:rsidRDefault="00F50695" w:rsidP="004634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50695">
              <w:rPr>
                <w:b/>
                <w:sz w:val="20"/>
                <w:szCs w:val="20"/>
                <w:lang w:val="ru-RU"/>
              </w:rPr>
              <w:t>СЗ 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07FB">
              <w:rPr>
                <w:color w:val="000000" w:themeColor="text1"/>
                <w:sz w:val="20"/>
                <w:szCs w:val="20"/>
                <w:lang w:val="kk-KZ"/>
              </w:rPr>
              <w:t xml:space="preserve">Тема. </w:t>
            </w:r>
            <w:r w:rsidRPr="00F50695">
              <w:rPr>
                <w:color w:val="000000" w:themeColor="text1"/>
                <w:lang w:val="ru-RU"/>
              </w:rPr>
              <w:t xml:space="preserve">Органы и субъекты </w:t>
            </w:r>
            <w:r w:rsidRPr="00F50695">
              <w:rPr>
                <w:color w:val="000000" w:themeColor="text1"/>
                <w:kern w:val="36"/>
                <w:lang w:val="ru-RU" w:eastAsia="ru-RU"/>
              </w:rPr>
              <w:t>государственного аудита и финансового контроля.</w:t>
            </w:r>
          </w:p>
        </w:tc>
      </w:tr>
      <w:tr w:rsidR="00F50695" w:rsidRPr="00F50695" w:rsidTr="00F50695">
        <w:tc>
          <w:tcPr>
            <w:tcW w:w="10225" w:type="dxa"/>
          </w:tcPr>
          <w:p w:rsidR="00F50695" w:rsidRPr="00F50695" w:rsidRDefault="00F50695" w:rsidP="00463454">
            <w:pPr>
              <w:tabs>
                <w:tab w:val="left" w:pos="1276"/>
              </w:tabs>
              <w:rPr>
                <w:b/>
                <w:color w:val="000000" w:themeColor="text1"/>
                <w:lang w:val="ru-RU"/>
              </w:rPr>
            </w:pPr>
            <w:r w:rsidRPr="00F50695">
              <w:rPr>
                <w:b/>
                <w:color w:val="000000" w:themeColor="text1"/>
                <w:lang w:val="ru-RU"/>
              </w:rPr>
              <w:t>СЗ 8.</w:t>
            </w:r>
            <w:r w:rsidRPr="000A75CE">
              <w:rPr>
                <w:color w:val="000000" w:themeColor="text1"/>
                <w:lang w:val="kk-KZ"/>
              </w:rPr>
              <w:t xml:space="preserve"> Тема... Процедурные основы государственного аудита</w:t>
            </w:r>
          </w:p>
        </w:tc>
      </w:tr>
      <w:tr w:rsidR="00F50695" w:rsidRPr="00F50695" w:rsidTr="00F50695">
        <w:tc>
          <w:tcPr>
            <w:tcW w:w="10225" w:type="dxa"/>
          </w:tcPr>
          <w:p w:rsidR="00F50695" w:rsidRPr="00F50695" w:rsidRDefault="00F50695" w:rsidP="00463454">
            <w:pPr>
              <w:tabs>
                <w:tab w:val="left" w:pos="1276"/>
              </w:tabs>
              <w:rPr>
                <w:color w:val="000000" w:themeColor="text1"/>
                <w:lang w:val="ru-RU"/>
              </w:rPr>
            </w:pPr>
            <w:r w:rsidRPr="00F50695">
              <w:rPr>
                <w:b/>
                <w:color w:val="000000" w:themeColor="text1"/>
                <w:lang w:val="ru-RU"/>
              </w:rPr>
              <w:t>СЗ 9.</w:t>
            </w:r>
            <w:r w:rsidRPr="000A75CE">
              <w:rPr>
                <w:color w:val="000000" w:themeColor="text1"/>
                <w:lang w:val="kk-KZ"/>
              </w:rPr>
              <w:t xml:space="preserve"> Тема. </w:t>
            </w:r>
            <w:r w:rsidRPr="00F50695">
              <w:rPr>
                <w:bCs/>
                <w:color w:val="000000" w:themeColor="text1"/>
                <w:shd w:val="clear" w:color="auto" w:fill="FFFFFF"/>
                <w:lang w:val="ru-RU"/>
              </w:rPr>
              <w:t>Иные направления деятельности органов государственного аудита и финансового контроля</w:t>
            </w:r>
          </w:p>
        </w:tc>
      </w:tr>
      <w:tr w:rsidR="00F50695" w:rsidRPr="00A855D1" w:rsidTr="00F50695">
        <w:tc>
          <w:tcPr>
            <w:tcW w:w="10225" w:type="dxa"/>
          </w:tcPr>
          <w:p w:rsidR="00F50695" w:rsidRPr="00A855D1" w:rsidRDefault="00F50695" w:rsidP="0046345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855D1">
              <w:rPr>
                <w:b/>
                <w:color w:val="000000" w:themeColor="text1"/>
                <w:sz w:val="20"/>
                <w:szCs w:val="20"/>
              </w:rPr>
              <w:t>СЗ 10.</w:t>
            </w:r>
            <w:r w:rsidRPr="00A855D1">
              <w:rPr>
                <w:color w:val="000000" w:themeColor="text1"/>
                <w:sz w:val="20"/>
                <w:szCs w:val="20"/>
                <w:lang w:val="kk-KZ"/>
              </w:rPr>
              <w:t xml:space="preserve"> Тема. Валютный контроль</w:t>
            </w:r>
          </w:p>
        </w:tc>
      </w:tr>
      <w:tr w:rsidR="00F50695" w:rsidRPr="00F50695" w:rsidTr="00F50695">
        <w:tc>
          <w:tcPr>
            <w:tcW w:w="10225" w:type="dxa"/>
          </w:tcPr>
          <w:p w:rsidR="00F50695" w:rsidRPr="00F50695" w:rsidRDefault="00F50695" w:rsidP="0046345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F50695">
              <w:rPr>
                <w:b/>
                <w:color w:val="000000" w:themeColor="text1"/>
                <w:sz w:val="20"/>
                <w:szCs w:val="20"/>
                <w:lang w:val="ru-RU"/>
              </w:rPr>
              <w:t>СЗ 11.</w:t>
            </w:r>
            <w:r w:rsidRPr="00A855D1">
              <w:rPr>
                <w:color w:val="000000" w:themeColor="text1"/>
                <w:sz w:val="20"/>
                <w:szCs w:val="20"/>
                <w:lang w:val="kk-KZ"/>
              </w:rPr>
              <w:t xml:space="preserve"> Тема. Контроль за инвестиционной деятельностью</w:t>
            </w:r>
          </w:p>
        </w:tc>
      </w:tr>
      <w:tr w:rsidR="00F50695" w:rsidRPr="00A855D1" w:rsidTr="00F50695">
        <w:tc>
          <w:tcPr>
            <w:tcW w:w="10225" w:type="dxa"/>
          </w:tcPr>
          <w:p w:rsidR="00F50695" w:rsidRPr="00A855D1" w:rsidRDefault="00F50695" w:rsidP="0046345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855D1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A855D1">
              <w:rPr>
                <w:color w:val="000000" w:themeColor="text1"/>
                <w:sz w:val="20"/>
                <w:szCs w:val="20"/>
                <w:lang w:val="kk-KZ"/>
              </w:rPr>
              <w:t xml:space="preserve"> Тема. Банковский контроль</w:t>
            </w:r>
          </w:p>
        </w:tc>
      </w:tr>
      <w:tr w:rsidR="00F50695" w:rsidRPr="00A855D1" w:rsidTr="00F50695">
        <w:tc>
          <w:tcPr>
            <w:tcW w:w="10225" w:type="dxa"/>
          </w:tcPr>
          <w:p w:rsidR="00F50695" w:rsidRPr="00A855D1" w:rsidRDefault="00F50695" w:rsidP="0046345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855D1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A855D1">
              <w:rPr>
                <w:color w:val="000000" w:themeColor="text1"/>
                <w:sz w:val="20"/>
                <w:szCs w:val="20"/>
                <w:lang w:val="kk-KZ"/>
              </w:rPr>
              <w:t xml:space="preserve"> Тема. Инвестиционный контроль</w:t>
            </w:r>
          </w:p>
        </w:tc>
      </w:tr>
      <w:tr w:rsidR="00F50695" w:rsidRPr="00F50695" w:rsidTr="00F50695">
        <w:tc>
          <w:tcPr>
            <w:tcW w:w="10225" w:type="dxa"/>
          </w:tcPr>
          <w:p w:rsidR="00F50695" w:rsidRPr="00F50695" w:rsidRDefault="00F50695" w:rsidP="0046345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F50695">
              <w:rPr>
                <w:b/>
                <w:color w:val="000000" w:themeColor="text1"/>
                <w:sz w:val="20"/>
                <w:szCs w:val="20"/>
                <w:lang w:val="ru-RU"/>
              </w:rPr>
              <w:t>СЗ 14.</w:t>
            </w:r>
            <w:r w:rsidRPr="00A855D1">
              <w:rPr>
                <w:color w:val="000000" w:themeColor="text1"/>
                <w:sz w:val="20"/>
                <w:szCs w:val="20"/>
                <w:lang w:val="kk-KZ"/>
              </w:rPr>
              <w:t xml:space="preserve"> Тема. Виды нарушений и ответственность за них.</w:t>
            </w:r>
          </w:p>
        </w:tc>
      </w:tr>
      <w:tr w:rsidR="00F50695" w:rsidRPr="004707FB" w:rsidTr="00F50695">
        <w:tc>
          <w:tcPr>
            <w:tcW w:w="10225" w:type="dxa"/>
          </w:tcPr>
          <w:p w:rsidR="00F50695" w:rsidRPr="004707FB" w:rsidRDefault="00F50695" w:rsidP="0046345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707FB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4707FB">
              <w:rPr>
                <w:color w:val="000000" w:themeColor="text1"/>
                <w:sz w:val="20"/>
                <w:szCs w:val="20"/>
                <w:lang w:val="kk-KZ"/>
              </w:rPr>
              <w:t xml:space="preserve"> Тема. Внутренний аудит.</w:t>
            </w:r>
          </w:p>
        </w:tc>
      </w:tr>
    </w:tbl>
    <w:p w:rsidR="00E24513" w:rsidRDefault="009E4F95" w:rsidP="009962A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Литература </w:t>
      </w:r>
    </w:p>
    <w:p w:rsidR="009E4F95" w:rsidRDefault="009E4F95" w:rsidP="009962AF">
      <w:pPr>
        <w:jc w:val="center"/>
        <w:rPr>
          <w:b/>
          <w:sz w:val="28"/>
          <w:szCs w:val="28"/>
          <w:lang w:val="ru-RU"/>
        </w:rPr>
      </w:pPr>
    </w:p>
    <w:p w:rsidR="00E23B8E" w:rsidRPr="00CD4C66" w:rsidRDefault="009E4F95" w:rsidP="00E23B8E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9E4F95">
        <w:rPr>
          <w:color w:val="000000"/>
          <w:sz w:val="28"/>
          <w:szCs w:val="28"/>
          <w:lang w:val="ru-RU"/>
        </w:rPr>
        <w:t>1.</w:t>
      </w:r>
      <w:r w:rsidR="00E23B8E">
        <w:rPr>
          <w:color w:val="000000"/>
          <w:spacing w:val="120"/>
          <w:sz w:val="28"/>
          <w:szCs w:val="28"/>
          <w:lang w:val="ru-RU"/>
        </w:rPr>
        <w:t xml:space="preserve"> </w:t>
      </w:r>
      <w:r w:rsidR="00E23B8E" w:rsidRPr="00CD4C66">
        <w:rPr>
          <w:color w:val="000000" w:themeColor="text1"/>
          <w:sz w:val="28"/>
          <w:szCs w:val="28"/>
          <w:lang w:val="kk-KZ"/>
        </w:rPr>
        <w:t>Конституция Республики Казахстан. 30 августа 1995 года, с изменениями и дополнениями, эл.база «adilet.kz», 2020 г.</w:t>
      </w:r>
    </w:p>
    <w:p w:rsidR="00E23B8E" w:rsidRPr="00CD4C66" w:rsidRDefault="00E23B8E" w:rsidP="00E23B8E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CD4C66">
        <w:rPr>
          <w:color w:val="000000" w:themeColor="text1"/>
          <w:sz w:val="28"/>
          <w:szCs w:val="28"/>
          <w:lang w:val="kk-KZ"/>
        </w:rPr>
        <w:t>3. Бюджетный кодекс Республики Казахстан Кодекс Республики Казахстан от 4 декабря 2008 года № 95-IV, база «adilet.kz», 2020 г.</w:t>
      </w:r>
    </w:p>
    <w:p w:rsidR="006F30AE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4. Кодекс Республики Казахстан от 25 декабря 2017 года № 121-VI "О налогах и других обязательных платежах в бюджет (Налоговый кодекс)" </w:t>
      </w:r>
    </w:p>
    <w:p w:rsidR="00CE3A5F" w:rsidRPr="00CD4C66" w:rsidRDefault="00CE3A5F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Специальная литература:</w:t>
      </w:r>
    </w:p>
    <w:p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1.  </w:t>
      </w:r>
      <w:r w:rsidRPr="00CD4C66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инансовое право Республики Казахстан: учебник / Н. Р. Весельская, М. Т. Какимжанов.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М.: 2015. – 312 с.</w:t>
      </w:r>
    </w:p>
    <w:p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2. Сактаганова И. С. Финансовое право Республики Казахстан. Общая и специальная часть. - Алматы, 2016. - 256 с.</w:t>
      </w:r>
    </w:p>
    <w:p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3. Сактаганова И. С.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Ф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инансовое право Республики Казахстан. По казахской технологии. Учебное пособие / И. С. Сактаганова. - Алматы: Изд - во "Эпиграф", 2016. – 390 с.</w:t>
      </w:r>
    </w:p>
    <w:p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4. Куаналиева Г. А. Финансовое право: Учебное пособие. - Алматы: Казахский университет, 2017. – 162 с.</w:t>
      </w:r>
    </w:p>
    <w:p w:rsidR="00E23B8E" w:rsidRPr="00CD4C66" w:rsidRDefault="00E23B8E" w:rsidP="00E23B8E">
      <w:pPr>
        <w:tabs>
          <w:tab w:val="left" w:pos="284"/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CD4C66">
        <w:rPr>
          <w:color w:val="000000" w:themeColor="text1"/>
          <w:sz w:val="28"/>
          <w:szCs w:val="28"/>
          <w:lang w:val="kk-KZ"/>
        </w:rPr>
        <w:t xml:space="preserve">5. Финансовое право Республики Казахстан: </w:t>
      </w:r>
      <w:r>
        <w:rPr>
          <w:color w:val="000000" w:themeColor="text1"/>
          <w:sz w:val="28"/>
          <w:szCs w:val="28"/>
          <w:lang w:val="kk-KZ"/>
        </w:rPr>
        <w:t>учебное</w:t>
      </w:r>
      <w:r w:rsidRPr="00CD4C66">
        <w:rPr>
          <w:color w:val="000000" w:themeColor="text1"/>
          <w:sz w:val="28"/>
          <w:szCs w:val="28"/>
          <w:lang w:val="kk-KZ"/>
        </w:rPr>
        <w:t xml:space="preserve"> пособие / под ред. А.Е. Жатканбаевой. - Алматы, 2018. - 270 с.</w:t>
      </w:r>
    </w:p>
    <w:p w:rsidR="00E23B8E" w:rsidRPr="00A51B81" w:rsidRDefault="00E23B8E" w:rsidP="00E23B8E">
      <w:pPr>
        <w:ind w:firstLine="567"/>
        <w:jc w:val="both"/>
        <w:rPr>
          <w:sz w:val="28"/>
          <w:szCs w:val="28"/>
          <w:lang w:val="ru-RU"/>
        </w:rPr>
      </w:pPr>
    </w:p>
    <w:p w:rsidR="009E4F95" w:rsidRPr="009E4F95" w:rsidRDefault="009E4F95" w:rsidP="00E23B8E">
      <w:pPr>
        <w:spacing w:line="233" w:lineRule="auto"/>
        <w:jc w:val="both"/>
        <w:rPr>
          <w:color w:val="000000"/>
          <w:sz w:val="28"/>
          <w:szCs w:val="28"/>
          <w:lang w:val="ru-RU"/>
        </w:rPr>
      </w:pPr>
    </w:p>
    <w:p w:rsidR="009E4F95" w:rsidRDefault="009E4F95" w:rsidP="009962AF">
      <w:pPr>
        <w:spacing w:line="235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2D21F1">
        <w:rPr>
          <w:b/>
          <w:bCs/>
          <w:color w:val="000000"/>
          <w:spacing w:val="-6"/>
          <w:sz w:val="28"/>
          <w:szCs w:val="28"/>
          <w:lang w:val="ru-RU"/>
        </w:rPr>
        <w:lastRenderedPageBreak/>
        <w:t>И</w:t>
      </w:r>
      <w:r w:rsidRPr="002D21F1">
        <w:rPr>
          <w:b/>
          <w:bCs/>
          <w:color w:val="000000"/>
          <w:spacing w:val="-4"/>
          <w:sz w:val="28"/>
          <w:szCs w:val="28"/>
          <w:lang w:val="ru-RU"/>
        </w:rPr>
        <w:t>н</w:t>
      </w:r>
      <w:r w:rsidRPr="002D21F1">
        <w:rPr>
          <w:b/>
          <w:bCs/>
          <w:color w:val="000000"/>
          <w:spacing w:val="3"/>
          <w:sz w:val="28"/>
          <w:szCs w:val="28"/>
          <w:lang w:val="ru-RU"/>
        </w:rPr>
        <w:t>т</w:t>
      </w:r>
      <w:r w:rsidRPr="002D21F1">
        <w:rPr>
          <w:b/>
          <w:bCs/>
          <w:color w:val="000000"/>
          <w:spacing w:val="12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-1"/>
          <w:sz w:val="28"/>
          <w:szCs w:val="28"/>
          <w:lang w:val="ru-RU"/>
        </w:rPr>
        <w:t>н</w:t>
      </w:r>
      <w:r w:rsidRPr="002D21F1">
        <w:rPr>
          <w:b/>
          <w:bCs/>
          <w:color w:val="000000"/>
          <w:spacing w:val="8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7"/>
          <w:sz w:val="28"/>
          <w:szCs w:val="28"/>
          <w:lang w:val="ru-RU"/>
        </w:rPr>
        <w:t>т</w:t>
      </w:r>
      <w:r w:rsidRPr="002D21F1">
        <w:rPr>
          <w:b/>
          <w:bCs/>
          <w:color w:val="000000"/>
          <w:spacing w:val="-5"/>
          <w:sz w:val="28"/>
          <w:szCs w:val="28"/>
          <w:lang w:val="ru-RU"/>
        </w:rPr>
        <w:t>-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10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-2"/>
          <w:sz w:val="28"/>
          <w:szCs w:val="28"/>
          <w:lang w:val="ru-RU"/>
        </w:rPr>
        <w:t>с</w:t>
      </w:r>
      <w:r w:rsidRPr="002D21F1">
        <w:rPr>
          <w:b/>
          <w:bCs/>
          <w:color w:val="000000"/>
          <w:sz w:val="28"/>
          <w:szCs w:val="28"/>
          <w:lang w:val="ru-RU"/>
        </w:rPr>
        <w:t>у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-4"/>
          <w:sz w:val="28"/>
          <w:szCs w:val="28"/>
          <w:lang w:val="ru-RU"/>
        </w:rPr>
        <w:t>с</w:t>
      </w:r>
      <w:r w:rsidRPr="002D21F1">
        <w:rPr>
          <w:b/>
          <w:bCs/>
          <w:color w:val="000000"/>
          <w:spacing w:val="6"/>
          <w:sz w:val="28"/>
          <w:szCs w:val="28"/>
          <w:lang w:val="ru-RU"/>
        </w:rPr>
        <w:t>ы</w:t>
      </w:r>
    </w:p>
    <w:p w:rsidR="0025315C" w:rsidRPr="00E23B8E" w:rsidRDefault="0025315C" w:rsidP="00E23B8E">
      <w:pPr>
        <w:pStyle w:val="TableParagraph"/>
        <w:ind w:left="99"/>
        <w:jc w:val="both"/>
        <w:rPr>
          <w:sz w:val="28"/>
          <w:szCs w:val="28"/>
        </w:rPr>
      </w:pPr>
      <w:r w:rsidRPr="00E23B8E">
        <w:rPr>
          <w:spacing w:val="-1"/>
          <w:sz w:val="28"/>
          <w:szCs w:val="28"/>
        </w:rPr>
        <w:t>Интернет-ресурсы:</w:t>
      </w:r>
    </w:p>
    <w:p w:rsidR="0025315C" w:rsidRPr="00E23B8E" w:rsidRDefault="0025315C" w:rsidP="00E23B8E">
      <w:pPr>
        <w:tabs>
          <w:tab w:val="left" w:pos="0"/>
          <w:tab w:val="left" w:pos="317"/>
        </w:tabs>
        <w:adjustRightInd w:val="0"/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 xml:space="preserve">1. 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5" w:history="1">
        <w:r w:rsidRPr="00E23B8E">
          <w:rPr>
            <w:rStyle w:val="a6"/>
            <w:sz w:val="28"/>
            <w:szCs w:val="28"/>
          </w:rPr>
          <w:t>www</w:t>
        </w:r>
        <w:r w:rsidRPr="00E23B8E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E23B8E">
          <w:rPr>
            <w:rStyle w:val="a6"/>
            <w:sz w:val="28"/>
            <w:szCs w:val="28"/>
          </w:rPr>
          <w:t>univer</w:t>
        </w:r>
        <w:proofErr w:type="spellEnd"/>
        <w:r w:rsidRPr="00E23B8E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E23B8E">
          <w:rPr>
            <w:rStyle w:val="a6"/>
            <w:sz w:val="28"/>
            <w:szCs w:val="28"/>
          </w:rPr>
          <w:t>kaznu</w:t>
        </w:r>
        <w:proofErr w:type="spellEnd"/>
        <w:r w:rsidRPr="00E23B8E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E23B8E">
          <w:rPr>
            <w:rStyle w:val="a6"/>
            <w:sz w:val="28"/>
            <w:szCs w:val="28"/>
          </w:rPr>
          <w:t>kz</w:t>
        </w:r>
        <w:proofErr w:type="spellEnd"/>
      </w:hyperlink>
      <w:r w:rsidRPr="00E23B8E">
        <w:rPr>
          <w:sz w:val="28"/>
          <w:szCs w:val="28"/>
          <w:lang w:val="ru-RU"/>
        </w:rPr>
        <w:t xml:space="preserve"> в разделе УМКД.</w:t>
      </w:r>
    </w:p>
    <w:p w:rsidR="007B27D3" w:rsidRPr="00E23B8E" w:rsidRDefault="0025315C" w:rsidP="00E23B8E">
      <w:pPr>
        <w:tabs>
          <w:tab w:val="left" w:pos="443"/>
        </w:tabs>
        <w:spacing w:line="319" w:lineRule="exact"/>
        <w:ind w:firstLine="567"/>
        <w:jc w:val="both"/>
        <w:rPr>
          <w:b/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>2. Нормативные правовые акты в соответствии с темами дисциплины, доступные в правовой базе «Закон».</w:t>
      </w:r>
    </w:p>
    <w:sectPr w:rsidR="007B27D3" w:rsidRPr="00E2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2DAB"/>
    <w:multiLevelType w:val="hybridMultilevel"/>
    <w:tmpl w:val="7444B756"/>
    <w:lvl w:ilvl="0" w:tplc="0876D2E8">
      <w:start w:val="1"/>
      <w:numFmt w:val="decimal"/>
      <w:lvlText w:val="%1."/>
      <w:lvlJc w:val="left"/>
      <w:pPr>
        <w:ind w:left="16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56E732">
      <w:start w:val="1"/>
      <w:numFmt w:val="decimal"/>
      <w:lvlText w:val="%2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E56CC86">
      <w:start w:val="1"/>
      <w:numFmt w:val="decimal"/>
      <w:lvlText w:val="%3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AB6CC082">
      <w:numFmt w:val="bullet"/>
      <w:lvlText w:val="•"/>
      <w:lvlJc w:val="left"/>
      <w:pPr>
        <w:ind w:left="3050" w:hanging="281"/>
      </w:pPr>
      <w:rPr>
        <w:rFonts w:hint="default"/>
        <w:lang w:val="ru-RU" w:eastAsia="ru-RU" w:bidi="ru-RU"/>
      </w:rPr>
    </w:lvl>
    <w:lvl w:ilvl="4" w:tplc="F1004956">
      <w:numFmt w:val="bullet"/>
      <w:lvlText w:val="•"/>
      <w:lvlJc w:val="left"/>
      <w:pPr>
        <w:ind w:left="3996" w:hanging="281"/>
      </w:pPr>
      <w:rPr>
        <w:rFonts w:hint="default"/>
        <w:lang w:val="ru-RU" w:eastAsia="ru-RU" w:bidi="ru-RU"/>
      </w:rPr>
    </w:lvl>
    <w:lvl w:ilvl="5" w:tplc="F4DAD142">
      <w:numFmt w:val="bullet"/>
      <w:lvlText w:val="•"/>
      <w:lvlJc w:val="left"/>
      <w:pPr>
        <w:ind w:left="4941" w:hanging="281"/>
      </w:pPr>
      <w:rPr>
        <w:rFonts w:hint="default"/>
        <w:lang w:val="ru-RU" w:eastAsia="ru-RU" w:bidi="ru-RU"/>
      </w:rPr>
    </w:lvl>
    <w:lvl w:ilvl="6" w:tplc="76EA8E38">
      <w:numFmt w:val="bullet"/>
      <w:lvlText w:val="•"/>
      <w:lvlJc w:val="left"/>
      <w:pPr>
        <w:ind w:left="5887" w:hanging="281"/>
      </w:pPr>
      <w:rPr>
        <w:rFonts w:hint="default"/>
        <w:lang w:val="ru-RU" w:eastAsia="ru-RU" w:bidi="ru-RU"/>
      </w:rPr>
    </w:lvl>
    <w:lvl w:ilvl="7" w:tplc="606C74B6">
      <w:numFmt w:val="bullet"/>
      <w:lvlText w:val="•"/>
      <w:lvlJc w:val="left"/>
      <w:pPr>
        <w:ind w:left="6832" w:hanging="281"/>
      </w:pPr>
      <w:rPr>
        <w:rFonts w:hint="default"/>
        <w:lang w:val="ru-RU" w:eastAsia="ru-RU" w:bidi="ru-RU"/>
      </w:rPr>
    </w:lvl>
    <w:lvl w:ilvl="8" w:tplc="E9D8CB04">
      <w:numFmt w:val="bullet"/>
      <w:lvlText w:val="•"/>
      <w:lvlJc w:val="left"/>
      <w:pPr>
        <w:ind w:left="7777" w:hanging="281"/>
      </w:pPr>
      <w:rPr>
        <w:rFonts w:hint="default"/>
        <w:lang w:val="ru-RU" w:eastAsia="ru-RU" w:bidi="ru-RU"/>
      </w:rPr>
    </w:lvl>
  </w:abstractNum>
  <w:abstractNum w:abstractNumId="1" w15:restartNumberingAfterBreak="0">
    <w:nsid w:val="0D604FC5"/>
    <w:multiLevelType w:val="hybridMultilevel"/>
    <w:tmpl w:val="0944CE80"/>
    <w:lvl w:ilvl="0" w:tplc="B0FAE43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9A685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EF5662B2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BB80BB12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AD2F426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FA3695AA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1486B45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2402DA44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0718A3DE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2" w15:restartNumberingAfterBreak="0">
    <w:nsid w:val="10DA3999"/>
    <w:multiLevelType w:val="hybridMultilevel"/>
    <w:tmpl w:val="A274E34A"/>
    <w:lvl w:ilvl="0" w:tplc="188C009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280E4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CAAA8E4C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92FEA4D6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CD652CA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A2B0C058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A71E9F9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088EA010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1B922EF0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3" w15:restartNumberingAfterBreak="0">
    <w:nsid w:val="183A1E48"/>
    <w:multiLevelType w:val="hybridMultilevel"/>
    <w:tmpl w:val="AECC5094"/>
    <w:lvl w:ilvl="0" w:tplc="9E5491AA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928BB6">
      <w:numFmt w:val="bullet"/>
      <w:lvlText w:val="•"/>
      <w:lvlJc w:val="left"/>
      <w:pPr>
        <w:ind w:left="1362" w:hanging="281"/>
      </w:pPr>
      <w:rPr>
        <w:rFonts w:hint="default"/>
        <w:lang w:val="ru-RU" w:eastAsia="ru-RU" w:bidi="ru-RU"/>
      </w:rPr>
    </w:lvl>
    <w:lvl w:ilvl="2" w:tplc="53147A46">
      <w:numFmt w:val="bullet"/>
      <w:lvlText w:val="•"/>
      <w:lvlJc w:val="left"/>
      <w:pPr>
        <w:ind w:left="2285" w:hanging="281"/>
      </w:pPr>
      <w:rPr>
        <w:rFonts w:hint="default"/>
        <w:lang w:val="ru-RU" w:eastAsia="ru-RU" w:bidi="ru-RU"/>
      </w:rPr>
    </w:lvl>
    <w:lvl w:ilvl="3" w:tplc="67165174">
      <w:numFmt w:val="bullet"/>
      <w:lvlText w:val="•"/>
      <w:lvlJc w:val="left"/>
      <w:pPr>
        <w:ind w:left="3208" w:hanging="281"/>
      </w:pPr>
      <w:rPr>
        <w:rFonts w:hint="default"/>
        <w:lang w:val="ru-RU" w:eastAsia="ru-RU" w:bidi="ru-RU"/>
      </w:rPr>
    </w:lvl>
    <w:lvl w:ilvl="4" w:tplc="29D065AE">
      <w:numFmt w:val="bullet"/>
      <w:lvlText w:val="•"/>
      <w:lvlJc w:val="left"/>
      <w:pPr>
        <w:ind w:left="4131" w:hanging="281"/>
      </w:pPr>
      <w:rPr>
        <w:rFonts w:hint="default"/>
        <w:lang w:val="ru-RU" w:eastAsia="ru-RU" w:bidi="ru-RU"/>
      </w:rPr>
    </w:lvl>
    <w:lvl w:ilvl="5" w:tplc="3FD2AC12">
      <w:numFmt w:val="bullet"/>
      <w:lvlText w:val="•"/>
      <w:lvlJc w:val="left"/>
      <w:pPr>
        <w:ind w:left="5054" w:hanging="281"/>
      </w:pPr>
      <w:rPr>
        <w:rFonts w:hint="default"/>
        <w:lang w:val="ru-RU" w:eastAsia="ru-RU" w:bidi="ru-RU"/>
      </w:rPr>
    </w:lvl>
    <w:lvl w:ilvl="6" w:tplc="AE14B33A">
      <w:numFmt w:val="bullet"/>
      <w:lvlText w:val="•"/>
      <w:lvlJc w:val="left"/>
      <w:pPr>
        <w:ind w:left="5977" w:hanging="281"/>
      </w:pPr>
      <w:rPr>
        <w:rFonts w:hint="default"/>
        <w:lang w:val="ru-RU" w:eastAsia="ru-RU" w:bidi="ru-RU"/>
      </w:rPr>
    </w:lvl>
    <w:lvl w:ilvl="7" w:tplc="626A15CC">
      <w:numFmt w:val="bullet"/>
      <w:lvlText w:val="•"/>
      <w:lvlJc w:val="left"/>
      <w:pPr>
        <w:ind w:left="6900" w:hanging="281"/>
      </w:pPr>
      <w:rPr>
        <w:rFonts w:hint="default"/>
        <w:lang w:val="ru-RU" w:eastAsia="ru-RU" w:bidi="ru-RU"/>
      </w:rPr>
    </w:lvl>
    <w:lvl w:ilvl="8" w:tplc="AFF4CF7C">
      <w:numFmt w:val="bullet"/>
      <w:lvlText w:val="•"/>
      <w:lvlJc w:val="left"/>
      <w:pPr>
        <w:ind w:left="7823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1EEF6B01"/>
    <w:multiLevelType w:val="hybridMultilevel"/>
    <w:tmpl w:val="F37EE8E8"/>
    <w:lvl w:ilvl="0" w:tplc="A5DC74A2">
      <w:start w:val="4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2F3C56EF"/>
    <w:multiLevelType w:val="hybridMultilevel"/>
    <w:tmpl w:val="BE74F352"/>
    <w:lvl w:ilvl="0" w:tplc="515A5BF2">
      <w:start w:val="1"/>
      <w:numFmt w:val="decimal"/>
      <w:lvlText w:val="%1."/>
      <w:lvlJc w:val="left"/>
      <w:pPr>
        <w:ind w:left="16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18214C8">
      <w:numFmt w:val="bullet"/>
      <w:lvlText w:val="•"/>
      <w:lvlJc w:val="left"/>
      <w:pPr>
        <w:ind w:left="1110" w:hanging="291"/>
      </w:pPr>
      <w:rPr>
        <w:rFonts w:hint="default"/>
        <w:lang w:val="ru-RU" w:eastAsia="ru-RU" w:bidi="ru-RU"/>
      </w:rPr>
    </w:lvl>
    <w:lvl w:ilvl="2" w:tplc="C4463356">
      <w:numFmt w:val="bullet"/>
      <w:lvlText w:val="•"/>
      <w:lvlJc w:val="left"/>
      <w:pPr>
        <w:ind w:left="2061" w:hanging="291"/>
      </w:pPr>
      <w:rPr>
        <w:rFonts w:hint="default"/>
        <w:lang w:val="ru-RU" w:eastAsia="ru-RU" w:bidi="ru-RU"/>
      </w:rPr>
    </w:lvl>
    <w:lvl w:ilvl="3" w:tplc="B352EEB6">
      <w:numFmt w:val="bullet"/>
      <w:lvlText w:val="•"/>
      <w:lvlJc w:val="left"/>
      <w:pPr>
        <w:ind w:left="3012" w:hanging="291"/>
      </w:pPr>
      <w:rPr>
        <w:rFonts w:hint="default"/>
        <w:lang w:val="ru-RU" w:eastAsia="ru-RU" w:bidi="ru-RU"/>
      </w:rPr>
    </w:lvl>
    <w:lvl w:ilvl="4" w:tplc="3BD82676">
      <w:numFmt w:val="bullet"/>
      <w:lvlText w:val="•"/>
      <w:lvlJc w:val="left"/>
      <w:pPr>
        <w:ind w:left="3963" w:hanging="291"/>
      </w:pPr>
      <w:rPr>
        <w:rFonts w:hint="default"/>
        <w:lang w:val="ru-RU" w:eastAsia="ru-RU" w:bidi="ru-RU"/>
      </w:rPr>
    </w:lvl>
    <w:lvl w:ilvl="5" w:tplc="F9C6DB5A">
      <w:numFmt w:val="bullet"/>
      <w:lvlText w:val="•"/>
      <w:lvlJc w:val="left"/>
      <w:pPr>
        <w:ind w:left="4914" w:hanging="291"/>
      </w:pPr>
      <w:rPr>
        <w:rFonts w:hint="default"/>
        <w:lang w:val="ru-RU" w:eastAsia="ru-RU" w:bidi="ru-RU"/>
      </w:rPr>
    </w:lvl>
    <w:lvl w:ilvl="6" w:tplc="B9E65418">
      <w:numFmt w:val="bullet"/>
      <w:lvlText w:val="•"/>
      <w:lvlJc w:val="left"/>
      <w:pPr>
        <w:ind w:left="5865" w:hanging="291"/>
      </w:pPr>
      <w:rPr>
        <w:rFonts w:hint="default"/>
        <w:lang w:val="ru-RU" w:eastAsia="ru-RU" w:bidi="ru-RU"/>
      </w:rPr>
    </w:lvl>
    <w:lvl w:ilvl="7" w:tplc="7FB8310C">
      <w:numFmt w:val="bullet"/>
      <w:lvlText w:val="•"/>
      <w:lvlJc w:val="left"/>
      <w:pPr>
        <w:ind w:left="6816" w:hanging="291"/>
      </w:pPr>
      <w:rPr>
        <w:rFonts w:hint="default"/>
        <w:lang w:val="ru-RU" w:eastAsia="ru-RU" w:bidi="ru-RU"/>
      </w:rPr>
    </w:lvl>
    <w:lvl w:ilvl="8" w:tplc="26C833FC">
      <w:numFmt w:val="bullet"/>
      <w:lvlText w:val="•"/>
      <w:lvlJc w:val="left"/>
      <w:pPr>
        <w:ind w:left="7767" w:hanging="291"/>
      </w:pPr>
      <w:rPr>
        <w:rFonts w:hint="default"/>
        <w:lang w:val="ru-RU" w:eastAsia="ru-RU" w:bidi="ru-RU"/>
      </w:rPr>
    </w:lvl>
  </w:abstractNum>
  <w:abstractNum w:abstractNumId="6" w15:restartNumberingAfterBreak="0">
    <w:nsid w:val="42A572B2"/>
    <w:multiLevelType w:val="hybridMultilevel"/>
    <w:tmpl w:val="CBD64D30"/>
    <w:lvl w:ilvl="0" w:tplc="968AD814">
      <w:start w:val="1"/>
      <w:numFmt w:val="decimal"/>
      <w:lvlText w:val="%1."/>
      <w:lvlJc w:val="left"/>
      <w:pPr>
        <w:ind w:left="1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0FE2776">
      <w:start w:val="1"/>
      <w:numFmt w:val="decimal"/>
      <w:lvlText w:val="%2."/>
      <w:lvlJc w:val="left"/>
      <w:pPr>
        <w:ind w:left="162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CCED58C">
      <w:numFmt w:val="bullet"/>
      <w:lvlText w:val="•"/>
      <w:lvlJc w:val="left"/>
      <w:pPr>
        <w:ind w:left="2061" w:hanging="339"/>
      </w:pPr>
      <w:rPr>
        <w:rFonts w:hint="default"/>
        <w:lang w:val="ru-RU" w:eastAsia="ru-RU" w:bidi="ru-RU"/>
      </w:rPr>
    </w:lvl>
    <w:lvl w:ilvl="3" w:tplc="0BD89BC6">
      <w:numFmt w:val="bullet"/>
      <w:lvlText w:val="•"/>
      <w:lvlJc w:val="left"/>
      <w:pPr>
        <w:ind w:left="3012" w:hanging="339"/>
      </w:pPr>
      <w:rPr>
        <w:rFonts w:hint="default"/>
        <w:lang w:val="ru-RU" w:eastAsia="ru-RU" w:bidi="ru-RU"/>
      </w:rPr>
    </w:lvl>
    <w:lvl w:ilvl="4" w:tplc="819A9A84">
      <w:numFmt w:val="bullet"/>
      <w:lvlText w:val="•"/>
      <w:lvlJc w:val="left"/>
      <w:pPr>
        <w:ind w:left="3963" w:hanging="339"/>
      </w:pPr>
      <w:rPr>
        <w:rFonts w:hint="default"/>
        <w:lang w:val="ru-RU" w:eastAsia="ru-RU" w:bidi="ru-RU"/>
      </w:rPr>
    </w:lvl>
    <w:lvl w:ilvl="5" w:tplc="5F56CE1A">
      <w:numFmt w:val="bullet"/>
      <w:lvlText w:val="•"/>
      <w:lvlJc w:val="left"/>
      <w:pPr>
        <w:ind w:left="4914" w:hanging="339"/>
      </w:pPr>
      <w:rPr>
        <w:rFonts w:hint="default"/>
        <w:lang w:val="ru-RU" w:eastAsia="ru-RU" w:bidi="ru-RU"/>
      </w:rPr>
    </w:lvl>
    <w:lvl w:ilvl="6" w:tplc="7AF4718C">
      <w:numFmt w:val="bullet"/>
      <w:lvlText w:val="•"/>
      <w:lvlJc w:val="left"/>
      <w:pPr>
        <w:ind w:left="5865" w:hanging="339"/>
      </w:pPr>
      <w:rPr>
        <w:rFonts w:hint="default"/>
        <w:lang w:val="ru-RU" w:eastAsia="ru-RU" w:bidi="ru-RU"/>
      </w:rPr>
    </w:lvl>
    <w:lvl w:ilvl="7" w:tplc="85A6A97C">
      <w:numFmt w:val="bullet"/>
      <w:lvlText w:val="•"/>
      <w:lvlJc w:val="left"/>
      <w:pPr>
        <w:ind w:left="6816" w:hanging="339"/>
      </w:pPr>
      <w:rPr>
        <w:rFonts w:hint="default"/>
        <w:lang w:val="ru-RU" w:eastAsia="ru-RU" w:bidi="ru-RU"/>
      </w:rPr>
    </w:lvl>
    <w:lvl w:ilvl="8" w:tplc="917241D4">
      <w:numFmt w:val="bullet"/>
      <w:lvlText w:val="•"/>
      <w:lvlJc w:val="left"/>
      <w:pPr>
        <w:ind w:left="7767" w:hanging="339"/>
      </w:pPr>
      <w:rPr>
        <w:rFonts w:hint="default"/>
        <w:lang w:val="ru-RU" w:eastAsia="ru-RU" w:bidi="ru-RU"/>
      </w:rPr>
    </w:lvl>
  </w:abstractNum>
  <w:abstractNum w:abstractNumId="7" w15:restartNumberingAfterBreak="0">
    <w:nsid w:val="47967824"/>
    <w:multiLevelType w:val="hybridMultilevel"/>
    <w:tmpl w:val="C1906C3C"/>
    <w:lvl w:ilvl="0" w:tplc="C36449BC">
      <w:start w:val="1"/>
      <w:numFmt w:val="decimal"/>
      <w:lvlText w:val="%1."/>
      <w:lvlJc w:val="left"/>
      <w:pPr>
        <w:ind w:left="16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704485C">
      <w:numFmt w:val="bullet"/>
      <w:lvlText w:val="•"/>
      <w:lvlJc w:val="left"/>
      <w:pPr>
        <w:ind w:left="1110" w:hanging="312"/>
      </w:pPr>
      <w:rPr>
        <w:rFonts w:hint="default"/>
        <w:lang w:val="ru-RU" w:eastAsia="ru-RU" w:bidi="ru-RU"/>
      </w:rPr>
    </w:lvl>
    <w:lvl w:ilvl="2" w:tplc="842CEF70">
      <w:numFmt w:val="bullet"/>
      <w:lvlText w:val="•"/>
      <w:lvlJc w:val="left"/>
      <w:pPr>
        <w:ind w:left="2061" w:hanging="312"/>
      </w:pPr>
      <w:rPr>
        <w:rFonts w:hint="default"/>
        <w:lang w:val="ru-RU" w:eastAsia="ru-RU" w:bidi="ru-RU"/>
      </w:rPr>
    </w:lvl>
    <w:lvl w:ilvl="3" w:tplc="62B65F18">
      <w:numFmt w:val="bullet"/>
      <w:lvlText w:val="•"/>
      <w:lvlJc w:val="left"/>
      <w:pPr>
        <w:ind w:left="3012" w:hanging="312"/>
      </w:pPr>
      <w:rPr>
        <w:rFonts w:hint="default"/>
        <w:lang w:val="ru-RU" w:eastAsia="ru-RU" w:bidi="ru-RU"/>
      </w:rPr>
    </w:lvl>
    <w:lvl w:ilvl="4" w:tplc="6F6C20DE">
      <w:numFmt w:val="bullet"/>
      <w:lvlText w:val="•"/>
      <w:lvlJc w:val="left"/>
      <w:pPr>
        <w:ind w:left="3963" w:hanging="312"/>
      </w:pPr>
      <w:rPr>
        <w:rFonts w:hint="default"/>
        <w:lang w:val="ru-RU" w:eastAsia="ru-RU" w:bidi="ru-RU"/>
      </w:rPr>
    </w:lvl>
    <w:lvl w:ilvl="5" w:tplc="4804465C">
      <w:numFmt w:val="bullet"/>
      <w:lvlText w:val="•"/>
      <w:lvlJc w:val="left"/>
      <w:pPr>
        <w:ind w:left="4914" w:hanging="312"/>
      </w:pPr>
      <w:rPr>
        <w:rFonts w:hint="default"/>
        <w:lang w:val="ru-RU" w:eastAsia="ru-RU" w:bidi="ru-RU"/>
      </w:rPr>
    </w:lvl>
    <w:lvl w:ilvl="6" w:tplc="8466BE9A">
      <w:numFmt w:val="bullet"/>
      <w:lvlText w:val="•"/>
      <w:lvlJc w:val="left"/>
      <w:pPr>
        <w:ind w:left="5865" w:hanging="312"/>
      </w:pPr>
      <w:rPr>
        <w:rFonts w:hint="default"/>
        <w:lang w:val="ru-RU" w:eastAsia="ru-RU" w:bidi="ru-RU"/>
      </w:rPr>
    </w:lvl>
    <w:lvl w:ilvl="7" w:tplc="8F703E82">
      <w:numFmt w:val="bullet"/>
      <w:lvlText w:val="•"/>
      <w:lvlJc w:val="left"/>
      <w:pPr>
        <w:ind w:left="6816" w:hanging="312"/>
      </w:pPr>
      <w:rPr>
        <w:rFonts w:hint="default"/>
        <w:lang w:val="ru-RU" w:eastAsia="ru-RU" w:bidi="ru-RU"/>
      </w:rPr>
    </w:lvl>
    <w:lvl w:ilvl="8" w:tplc="6072719E">
      <w:numFmt w:val="bullet"/>
      <w:lvlText w:val="•"/>
      <w:lvlJc w:val="left"/>
      <w:pPr>
        <w:ind w:left="7767" w:hanging="312"/>
      </w:pPr>
      <w:rPr>
        <w:rFonts w:hint="default"/>
        <w:lang w:val="ru-RU" w:eastAsia="ru-RU" w:bidi="ru-RU"/>
      </w:rPr>
    </w:lvl>
  </w:abstractNum>
  <w:abstractNum w:abstractNumId="8" w15:restartNumberingAfterBreak="0">
    <w:nsid w:val="497A080A"/>
    <w:multiLevelType w:val="hybridMultilevel"/>
    <w:tmpl w:val="3B0CB572"/>
    <w:lvl w:ilvl="0" w:tplc="5ABC6A16">
      <w:start w:val="1"/>
      <w:numFmt w:val="decimal"/>
      <w:lvlText w:val="%1."/>
      <w:lvlJc w:val="left"/>
      <w:pPr>
        <w:ind w:left="16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25AB728">
      <w:numFmt w:val="bullet"/>
      <w:lvlText w:val="•"/>
      <w:lvlJc w:val="left"/>
      <w:pPr>
        <w:ind w:left="1110" w:hanging="430"/>
      </w:pPr>
      <w:rPr>
        <w:rFonts w:hint="default"/>
        <w:lang w:val="ru-RU" w:eastAsia="ru-RU" w:bidi="ru-RU"/>
      </w:rPr>
    </w:lvl>
    <w:lvl w:ilvl="2" w:tplc="E98AFC50">
      <w:numFmt w:val="bullet"/>
      <w:lvlText w:val="•"/>
      <w:lvlJc w:val="left"/>
      <w:pPr>
        <w:ind w:left="2061" w:hanging="430"/>
      </w:pPr>
      <w:rPr>
        <w:rFonts w:hint="default"/>
        <w:lang w:val="ru-RU" w:eastAsia="ru-RU" w:bidi="ru-RU"/>
      </w:rPr>
    </w:lvl>
    <w:lvl w:ilvl="3" w:tplc="2E2803FE">
      <w:numFmt w:val="bullet"/>
      <w:lvlText w:val="•"/>
      <w:lvlJc w:val="left"/>
      <w:pPr>
        <w:ind w:left="3012" w:hanging="430"/>
      </w:pPr>
      <w:rPr>
        <w:rFonts w:hint="default"/>
        <w:lang w:val="ru-RU" w:eastAsia="ru-RU" w:bidi="ru-RU"/>
      </w:rPr>
    </w:lvl>
    <w:lvl w:ilvl="4" w:tplc="9CD4FBDA">
      <w:numFmt w:val="bullet"/>
      <w:lvlText w:val="•"/>
      <w:lvlJc w:val="left"/>
      <w:pPr>
        <w:ind w:left="3963" w:hanging="430"/>
      </w:pPr>
      <w:rPr>
        <w:rFonts w:hint="default"/>
        <w:lang w:val="ru-RU" w:eastAsia="ru-RU" w:bidi="ru-RU"/>
      </w:rPr>
    </w:lvl>
    <w:lvl w:ilvl="5" w:tplc="73DAD3DC">
      <w:numFmt w:val="bullet"/>
      <w:lvlText w:val="•"/>
      <w:lvlJc w:val="left"/>
      <w:pPr>
        <w:ind w:left="4914" w:hanging="430"/>
      </w:pPr>
      <w:rPr>
        <w:rFonts w:hint="default"/>
        <w:lang w:val="ru-RU" w:eastAsia="ru-RU" w:bidi="ru-RU"/>
      </w:rPr>
    </w:lvl>
    <w:lvl w:ilvl="6" w:tplc="5D2E0280">
      <w:numFmt w:val="bullet"/>
      <w:lvlText w:val="•"/>
      <w:lvlJc w:val="left"/>
      <w:pPr>
        <w:ind w:left="5865" w:hanging="430"/>
      </w:pPr>
      <w:rPr>
        <w:rFonts w:hint="default"/>
        <w:lang w:val="ru-RU" w:eastAsia="ru-RU" w:bidi="ru-RU"/>
      </w:rPr>
    </w:lvl>
    <w:lvl w:ilvl="7" w:tplc="63BA60EC">
      <w:numFmt w:val="bullet"/>
      <w:lvlText w:val="•"/>
      <w:lvlJc w:val="left"/>
      <w:pPr>
        <w:ind w:left="6816" w:hanging="430"/>
      </w:pPr>
      <w:rPr>
        <w:rFonts w:hint="default"/>
        <w:lang w:val="ru-RU" w:eastAsia="ru-RU" w:bidi="ru-RU"/>
      </w:rPr>
    </w:lvl>
    <w:lvl w:ilvl="8" w:tplc="991EA4F2">
      <w:numFmt w:val="bullet"/>
      <w:lvlText w:val="•"/>
      <w:lvlJc w:val="left"/>
      <w:pPr>
        <w:ind w:left="7767" w:hanging="430"/>
      </w:pPr>
      <w:rPr>
        <w:rFonts w:hint="default"/>
        <w:lang w:val="ru-RU" w:eastAsia="ru-RU" w:bidi="ru-RU"/>
      </w:rPr>
    </w:lvl>
  </w:abstractNum>
  <w:abstractNum w:abstractNumId="9" w15:restartNumberingAfterBreak="0">
    <w:nsid w:val="4B3615F6"/>
    <w:multiLevelType w:val="hybridMultilevel"/>
    <w:tmpl w:val="77F211E4"/>
    <w:lvl w:ilvl="0" w:tplc="D096BBCC">
      <w:start w:val="1"/>
      <w:numFmt w:val="decimal"/>
      <w:lvlText w:val="%1."/>
      <w:lvlJc w:val="left"/>
      <w:pPr>
        <w:ind w:left="5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328C32">
      <w:numFmt w:val="bullet"/>
      <w:lvlText w:val="•"/>
      <w:lvlJc w:val="left"/>
      <w:pPr>
        <w:ind w:left="1434" w:hanging="348"/>
      </w:pPr>
      <w:rPr>
        <w:rFonts w:hint="default"/>
        <w:lang w:val="ru-RU" w:eastAsia="ru-RU" w:bidi="ru-RU"/>
      </w:rPr>
    </w:lvl>
    <w:lvl w:ilvl="2" w:tplc="F90E5872">
      <w:numFmt w:val="bullet"/>
      <w:lvlText w:val="•"/>
      <w:lvlJc w:val="left"/>
      <w:pPr>
        <w:ind w:left="2349" w:hanging="348"/>
      </w:pPr>
      <w:rPr>
        <w:rFonts w:hint="default"/>
        <w:lang w:val="ru-RU" w:eastAsia="ru-RU" w:bidi="ru-RU"/>
      </w:rPr>
    </w:lvl>
    <w:lvl w:ilvl="3" w:tplc="906CF256">
      <w:numFmt w:val="bullet"/>
      <w:lvlText w:val="•"/>
      <w:lvlJc w:val="left"/>
      <w:pPr>
        <w:ind w:left="3264" w:hanging="348"/>
      </w:pPr>
      <w:rPr>
        <w:rFonts w:hint="default"/>
        <w:lang w:val="ru-RU" w:eastAsia="ru-RU" w:bidi="ru-RU"/>
      </w:rPr>
    </w:lvl>
    <w:lvl w:ilvl="4" w:tplc="79B0D812">
      <w:numFmt w:val="bullet"/>
      <w:lvlText w:val="•"/>
      <w:lvlJc w:val="left"/>
      <w:pPr>
        <w:ind w:left="4179" w:hanging="348"/>
      </w:pPr>
      <w:rPr>
        <w:rFonts w:hint="default"/>
        <w:lang w:val="ru-RU" w:eastAsia="ru-RU" w:bidi="ru-RU"/>
      </w:rPr>
    </w:lvl>
    <w:lvl w:ilvl="5" w:tplc="C0C60C64">
      <w:numFmt w:val="bullet"/>
      <w:lvlText w:val="•"/>
      <w:lvlJc w:val="left"/>
      <w:pPr>
        <w:ind w:left="5094" w:hanging="348"/>
      </w:pPr>
      <w:rPr>
        <w:rFonts w:hint="default"/>
        <w:lang w:val="ru-RU" w:eastAsia="ru-RU" w:bidi="ru-RU"/>
      </w:rPr>
    </w:lvl>
    <w:lvl w:ilvl="6" w:tplc="C5E0D83A">
      <w:numFmt w:val="bullet"/>
      <w:lvlText w:val="•"/>
      <w:lvlJc w:val="left"/>
      <w:pPr>
        <w:ind w:left="6009" w:hanging="348"/>
      </w:pPr>
      <w:rPr>
        <w:rFonts w:hint="default"/>
        <w:lang w:val="ru-RU" w:eastAsia="ru-RU" w:bidi="ru-RU"/>
      </w:rPr>
    </w:lvl>
    <w:lvl w:ilvl="7" w:tplc="A9FCBB0C">
      <w:numFmt w:val="bullet"/>
      <w:lvlText w:val="•"/>
      <w:lvlJc w:val="left"/>
      <w:pPr>
        <w:ind w:left="6924" w:hanging="348"/>
      </w:pPr>
      <w:rPr>
        <w:rFonts w:hint="default"/>
        <w:lang w:val="ru-RU" w:eastAsia="ru-RU" w:bidi="ru-RU"/>
      </w:rPr>
    </w:lvl>
    <w:lvl w:ilvl="8" w:tplc="2D28AE1A">
      <w:numFmt w:val="bullet"/>
      <w:lvlText w:val="•"/>
      <w:lvlJc w:val="left"/>
      <w:pPr>
        <w:ind w:left="7839" w:hanging="348"/>
      </w:pPr>
      <w:rPr>
        <w:rFonts w:hint="default"/>
        <w:lang w:val="ru-RU" w:eastAsia="ru-RU" w:bidi="ru-RU"/>
      </w:rPr>
    </w:lvl>
  </w:abstractNum>
  <w:abstractNum w:abstractNumId="10" w15:restartNumberingAfterBreak="0">
    <w:nsid w:val="4E9744B2"/>
    <w:multiLevelType w:val="hybridMultilevel"/>
    <w:tmpl w:val="343C62FE"/>
    <w:lvl w:ilvl="0" w:tplc="1A1054BA">
      <w:start w:val="1"/>
      <w:numFmt w:val="decimal"/>
      <w:lvlText w:val="%1."/>
      <w:lvlJc w:val="left"/>
      <w:pPr>
        <w:ind w:left="16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20AD4E">
      <w:numFmt w:val="bullet"/>
      <w:lvlText w:val="•"/>
      <w:lvlJc w:val="left"/>
      <w:pPr>
        <w:ind w:left="1110" w:hanging="303"/>
      </w:pPr>
      <w:rPr>
        <w:rFonts w:hint="default"/>
        <w:lang w:val="ru-RU" w:eastAsia="ru-RU" w:bidi="ru-RU"/>
      </w:rPr>
    </w:lvl>
    <w:lvl w:ilvl="2" w:tplc="321CC6F6">
      <w:numFmt w:val="bullet"/>
      <w:lvlText w:val="•"/>
      <w:lvlJc w:val="left"/>
      <w:pPr>
        <w:ind w:left="2061" w:hanging="303"/>
      </w:pPr>
      <w:rPr>
        <w:rFonts w:hint="default"/>
        <w:lang w:val="ru-RU" w:eastAsia="ru-RU" w:bidi="ru-RU"/>
      </w:rPr>
    </w:lvl>
    <w:lvl w:ilvl="3" w:tplc="8920F2BC">
      <w:numFmt w:val="bullet"/>
      <w:lvlText w:val="•"/>
      <w:lvlJc w:val="left"/>
      <w:pPr>
        <w:ind w:left="3012" w:hanging="303"/>
      </w:pPr>
      <w:rPr>
        <w:rFonts w:hint="default"/>
        <w:lang w:val="ru-RU" w:eastAsia="ru-RU" w:bidi="ru-RU"/>
      </w:rPr>
    </w:lvl>
    <w:lvl w:ilvl="4" w:tplc="CE0E74EE">
      <w:numFmt w:val="bullet"/>
      <w:lvlText w:val="•"/>
      <w:lvlJc w:val="left"/>
      <w:pPr>
        <w:ind w:left="3963" w:hanging="303"/>
      </w:pPr>
      <w:rPr>
        <w:rFonts w:hint="default"/>
        <w:lang w:val="ru-RU" w:eastAsia="ru-RU" w:bidi="ru-RU"/>
      </w:rPr>
    </w:lvl>
    <w:lvl w:ilvl="5" w:tplc="60B2009A">
      <w:numFmt w:val="bullet"/>
      <w:lvlText w:val="•"/>
      <w:lvlJc w:val="left"/>
      <w:pPr>
        <w:ind w:left="4914" w:hanging="303"/>
      </w:pPr>
      <w:rPr>
        <w:rFonts w:hint="default"/>
        <w:lang w:val="ru-RU" w:eastAsia="ru-RU" w:bidi="ru-RU"/>
      </w:rPr>
    </w:lvl>
    <w:lvl w:ilvl="6" w:tplc="7E8431BA">
      <w:numFmt w:val="bullet"/>
      <w:lvlText w:val="•"/>
      <w:lvlJc w:val="left"/>
      <w:pPr>
        <w:ind w:left="5865" w:hanging="303"/>
      </w:pPr>
      <w:rPr>
        <w:rFonts w:hint="default"/>
        <w:lang w:val="ru-RU" w:eastAsia="ru-RU" w:bidi="ru-RU"/>
      </w:rPr>
    </w:lvl>
    <w:lvl w:ilvl="7" w:tplc="F4C85832">
      <w:numFmt w:val="bullet"/>
      <w:lvlText w:val="•"/>
      <w:lvlJc w:val="left"/>
      <w:pPr>
        <w:ind w:left="6816" w:hanging="303"/>
      </w:pPr>
      <w:rPr>
        <w:rFonts w:hint="default"/>
        <w:lang w:val="ru-RU" w:eastAsia="ru-RU" w:bidi="ru-RU"/>
      </w:rPr>
    </w:lvl>
    <w:lvl w:ilvl="8" w:tplc="C95454BE">
      <w:numFmt w:val="bullet"/>
      <w:lvlText w:val="•"/>
      <w:lvlJc w:val="left"/>
      <w:pPr>
        <w:ind w:left="7767" w:hanging="303"/>
      </w:pPr>
      <w:rPr>
        <w:rFonts w:hint="default"/>
        <w:lang w:val="ru-RU" w:eastAsia="ru-RU" w:bidi="ru-RU"/>
      </w:rPr>
    </w:lvl>
  </w:abstractNum>
  <w:abstractNum w:abstractNumId="11" w15:restartNumberingAfterBreak="0">
    <w:nsid w:val="58C677A0"/>
    <w:multiLevelType w:val="hybridMultilevel"/>
    <w:tmpl w:val="21A2A3E0"/>
    <w:lvl w:ilvl="0" w:tplc="4D18204E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B1208A88">
      <w:numFmt w:val="bullet"/>
      <w:lvlText w:val="•"/>
      <w:lvlJc w:val="left"/>
      <w:pPr>
        <w:ind w:left="1308" w:hanging="213"/>
      </w:pPr>
      <w:rPr>
        <w:rFonts w:hint="default"/>
        <w:lang w:val="ru-RU" w:eastAsia="ru-RU" w:bidi="ru-RU"/>
      </w:rPr>
    </w:lvl>
    <w:lvl w:ilvl="2" w:tplc="F73080FC">
      <w:numFmt w:val="bullet"/>
      <w:lvlText w:val="•"/>
      <w:lvlJc w:val="left"/>
      <w:pPr>
        <w:ind w:left="2237" w:hanging="213"/>
      </w:pPr>
      <w:rPr>
        <w:rFonts w:hint="default"/>
        <w:lang w:val="ru-RU" w:eastAsia="ru-RU" w:bidi="ru-RU"/>
      </w:rPr>
    </w:lvl>
    <w:lvl w:ilvl="3" w:tplc="BD2CB370">
      <w:numFmt w:val="bullet"/>
      <w:lvlText w:val="•"/>
      <w:lvlJc w:val="left"/>
      <w:pPr>
        <w:ind w:left="3166" w:hanging="213"/>
      </w:pPr>
      <w:rPr>
        <w:rFonts w:hint="default"/>
        <w:lang w:val="ru-RU" w:eastAsia="ru-RU" w:bidi="ru-RU"/>
      </w:rPr>
    </w:lvl>
    <w:lvl w:ilvl="4" w:tplc="63F881CC">
      <w:numFmt w:val="bullet"/>
      <w:lvlText w:val="•"/>
      <w:lvlJc w:val="left"/>
      <w:pPr>
        <w:ind w:left="4095" w:hanging="213"/>
      </w:pPr>
      <w:rPr>
        <w:rFonts w:hint="default"/>
        <w:lang w:val="ru-RU" w:eastAsia="ru-RU" w:bidi="ru-RU"/>
      </w:rPr>
    </w:lvl>
    <w:lvl w:ilvl="5" w:tplc="077A3D30">
      <w:numFmt w:val="bullet"/>
      <w:lvlText w:val="•"/>
      <w:lvlJc w:val="left"/>
      <w:pPr>
        <w:ind w:left="5024" w:hanging="213"/>
      </w:pPr>
      <w:rPr>
        <w:rFonts w:hint="default"/>
        <w:lang w:val="ru-RU" w:eastAsia="ru-RU" w:bidi="ru-RU"/>
      </w:rPr>
    </w:lvl>
    <w:lvl w:ilvl="6" w:tplc="E72AC04C">
      <w:numFmt w:val="bullet"/>
      <w:lvlText w:val="•"/>
      <w:lvlJc w:val="left"/>
      <w:pPr>
        <w:ind w:left="5953" w:hanging="213"/>
      </w:pPr>
      <w:rPr>
        <w:rFonts w:hint="default"/>
        <w:lang w:val="ru-RU" w:eastAsia="ru-RU" w:bidi="ru-RU"/>
      </w:rPr>
    </w:lvl>
    <w:lvl w:ilvl="7" w:tplc="9DDEFF5E">
      <w:numFmt w:val="bullet"/>
      <w:lvlText w:val="•"/>
      <w:lvlJc w:val="left"/>
      <w:pPr>
        <w:ind w:left="6882" w:hanging="213"/>
      </w:pPr>
      <w:rPr>
        <w:rFonts w:hint="default"/>
        <w:lang w:val="ru-RU" w:eastAsia="ru-RU" w:bidi="ru-RU"/>
      </w:rPr>
    </w:lvl>
    <w:lvl w:ilvl="8" w:tplc="7568B04E">
      <w:numFmt w:val="bullet"/>
      <w:lvlText w:val="•"/>
      <w:lvlJc w:val="left"/>
      <w:pPr>
        <w:ind w:left="7811" w:hanging="213"/>
      </w:pPr>
      <w:rPr>
        <w:rFonts w:hint="default"/>
        <w:lang w:val="ru-RU" w:eastAsia="ru-RU" w:bidi="ru-RU"/>
      </w:rPr>
    </w:lvl>
  </w:abstractNum>
  <w:abstractNum w:abstractNumId="12" w15:restartNumberingAfterBreak="0">
    <w:nsid w:val="65A70CB7"/>
    <w:multiLevelType w:val="hybridMultilevel"/>
    <w:tmpl w:val="D5D60CCE"/>
    <w:lvl w:ilvl="0" w:tplc="97D43646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A0685B4">
      <w:numFmt w:val="bullet"/>
      <w:lvlText w:val="•"/>
      <w:lvlJc w:val="left"/>
      <w:pPr>
        <w:ind w:left="1112" w:hanging="240"/>
      </w:pPr>
      <w:rPr>
        <w:lang w:val="ru-RU" w:eastAsia="en-US" w:bidi="ar-SA"/>
      </w:rPr>
    </w:lvl>
    <w:lvl w:ilvl="2" w:tplc="B392598C">
      <w:numFmt w:val="bullet"/>
      <w:lvlText w:val="•"/>
      <w:lvlJc w:val="left"/>
      <w:pPr>
        <w:ind w:left="1885" w:hanging="240"/>
      </w:pPr>
      <w:rPr>
        <w:lang w:val="ru-RU" w:eastAsia="en-US" w:bidi="ar-SA"/>
      </w:rPr>
    </w:lvl>
    <w:lvl w:ilvl="3" w:tplc="BD1ED344">
      <w:numFmt w:val="bullet"/>
      <w:lvlText w:val="•"/>
      <w:lvlJc w:val="left"/>
      <w:pPr>
        <w:ind w:left="2658" w:hanging="240"/>
      </w:pPr>
      <w:rPr>
        <w:lang w:val="ru-RU" w:eastAsia="en-US" w:bidi="ar-SA"/>
      </w:rPr>
    </w:lvl>
    <w:lvl w:ilvl="4" w:tplc="69B48C8E">
      <w:numFmt w:val="bullet"/>
      <w:lvlText w:val="•"/>
      <w:lvlJc w:val="left"/>
      <w:pPr>
        <w:ind w:left="3431" w:hanging="240"/>
      </w:pPr>
      <w:rPr>
        <w:lang w:val="ru-RU" w:eastAsia="en-US" w:bidi="ar-SA"/>
      </w:rPr>
    </w:lvl>
    <w:lvl w:ilvl="5" w:tplc="A4002FA6">
      <w:numFmt w:val="bullet"/>
      <w:lvlText w:val="•"/>
      <w:lvlJc w:val="left"/>
      <w:pPr>
        <w:ind w:left="4204" w:hanging="240"/>
      </w:pPr>
      <w:rPr>
        <w:lang w:val="ru-RU" w:eastAsia="en-US" w:bidi="ar-SA"/>
      </w:rPr>
    </w:lvl>
    <w:lvl w:ilvl="6" w:tplc="6F4A0D96">
      <w:numFmt w:val="bullet"/>
      <w:lvlText w:val="•"/>
      <w:lvlJc w:val="left"/>
      <w:pPr>
        <w:ind w:left="4977" w:hanging="240"/>
      </w:pPr>
      <w:rPr>
        <w:lang w:val="ru-RU" w:eastAsia="en-US" w:bidi="ar-SA"/>
      </w:rPr>
    </w:lvl>
    <w:lvl w:ilvl="7" w:tplc="72BC1C7C">
      <w:numFmt w:val="bullet"/>
      <w:lvlText w:val="•"/>
      <w:lvlJc w:val="left"/>
      <w:pPr>
        <w:ind w:left="5750" w:hanging="240"/>
      </w:pPr>
      <w:rPr>
        <w:lang w:val="ru-RU" w:eastAsia="en-US" w:bidi="ar-SA"/>
      </w:rPr>
    </w:lvl>
    <w:lvl w:ilvl="8" w:tplc="0268B094">
      <w:numFmt w:val="bullet"/>
      <w:lvlText w:val="•"/>
      <w:lvlJc w:val="left"/>
      <w:pPr>
        <w:ind w:left="6523" w:hanging="240"/>
      </w:pPr>
      <w:rPr>
        <w:lang w:val="ru-RU" w:eastAsia="en-US" w:bidi="ar-SA"/>
      </w:rPr>
    </w:lvl>
  </w:abstractNum>
  <w:abstractNum w:abstractNumId="13" w15:restartNumberingAfterBreak="0">
    <w:nsid w:val="6A836F3E"/>
    <w:multiLevelType w:val="hybridMultilevel"/>
    <w:tmpl w:val="EAE64296"/>
    <w:lvl w:ilvl="0" w:tplc="C908EB64">
      <w:start w:val="1"/>
      <w:numFmt w:val="decimal"/>
      <w:lvlText w:val="%1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64435A0">
      <w:numFmt w:val="bullet"/>
      <w:lvlText w:val="•"/>
      <w:lvlJc w:val="left"/>
      <w:pPr>
        <w:ind w:left="2028" w:hanging="291"/>
      </w:pPr>
      <w:rPr>
        <w:rFonts w:hint="default"/>
        <w:lang w:val="ru-RU" w:eastAsia="ru-RU" w:bidi="ru-RU"/>
      </w:rPr>
    </w:lvl>
    <w:lvl w:ilvl="2" w:tplc="9030097E">
      <w:numFmt w:val="bullet"/>
      <w:lvlText w:val="•"/>
      <w:lvlJc w:val="left"/>
      <w:pPr>
        <w:ind w:left="2877" w:hanging="291"/>
      </w:pPr>
      <w:rPr>
        <w:rFonts w:hint="default"/>
        <w:lang w:val="ru-RU" w:eastAsia="ru-RU" w:bidi="ru-RU"/>
      </w:rPr>
    </w:lvl>
    <w:lvl w:ilvl="3" w:tplc="7B8C0E86">
      <w:numFmt w:val="bullet"/>
      <w:lvlText w:val="•"/>
      <w:lvlJc w:val="left"/>
      <w:pPr>
        <w:ind w:left="3726" w:hanging="291"/>
      </w:pPr>
      <w:rPr>
        <w:rFonts w:hint="default"/>
        <w:lang w:val="ru-RU" w:eastAsia="ru-RU" w:bidi="ru-RU"/>
      </w:rPr>
    </w:lvl>
    <w:lvl w:ilvl="4" w:tplc="9EBE8170">
      <w:numFmt w:val="bullet"/>
      <w:lvlText w:val="•"/>
      <w:lvlJc w:val="left"/>
      <w:pPr>
        <w:ind w:left="4575" w:hanging="291"/>
      </w:pPr>
      <w:rPr>
        <w:rFonts w:hint="default"/>
        <w:lang w:val="ru-RU" w:eastAsia="ru-RU" w:bidi="ru-RU"/>
      </w:rPr>
    </w:lvl>
    <w:lvl w:ilvl="5" w:tplc="068EC4C0">
      <w:numFmt w:val="bullet"/>
      <w:lvlText w:val="•"/>
      <w:lvlJc w:val="left"/>
      <w:pPr>
        <w:ind w:left="5424" w:hanging="291"/>
      </w:pPr>
      <w:rPr>
        <w:rFonts w:hint="default"/>
        <w:lang w:val="ru-RU" w:eastAsia="ru-RU" w:bidi="ru-RU"/>
      </w:rPr>
    </w:lvl>
    <w:lvl w:ilvl="6" w:tplc="78C8F51C">
      <w:numFmt w:val="bullet"/>
      <w:lvlText w:val="•"/>
      <w:lvlJc w:val="left"/>
      <w:pPr>
        <w:ind w:left="6273" w:hanging="291"/>
      </w:pPr>
      <w:rPr>
        <w:rFonts w:hint="default"/>
        <w:lang w:val="ru-RU" w:eastAsia="ru-RU" w:bidi="ru-RU"/>
      </w:rPr>
    </w:lvl>
    <w:lvl w:ilvl="7" w:tplc="C8AE487E">
      <w:numFmt w:val="bullet"/>
      <w:lvlText w:val="•"/>
      <w:lvlJc w:val="left"/>
      <w:pPr>
        <w:ind w:left="7122" w:hanging="291"/>
      </w:pPr>
      <w:rPr>
        <w:rFonts w:hint="default"/>
        <w:lang w:val="ru-RU" w:eastAsia="ru-RU" w:bidi="ru-RU"/>
      </w:rPr>
    </w:lvl>
    <w:lvl w:ilvl="8" w:tplc="60482D22">
      <w:numFmt w:val="bullet"/>
      <w:lvlText w:val="•"/>
      <w:lvlJc w:val="left"/>
      <w:pPr>
        <w:ind w:left="7971" w:hanging="291"/>
      </w:pPr>
      <w:rPr>
        <w:rFonts w:hint="default"/>
        <w:lang w:val="ru-RU" w:eastAsia="ru-RU" w:bidi="ru-RU"/>
      </w:rPr>
    </w:lvl>
  </w:abstractNum>
  <w:abstractNum w:abstractNumId="14" w15:restartNumberingAfterBreak="0">
    <w:nsid w:val="6FB70E9A"/>
    <w:multiLevelType w:val="hybridMultilevel"/>
    <w:tmpl w:val="A51CCB3A"/>
    <w:lvl w:ilvl="0" w:tplc="226CEB72">
      <w:start w:val="1"/>
      <w:numFmt w:val="decimal"/>
      <w:lvlText w:val="%1."/>
      <w:lvlJc w:val="left"/>
      <w:pPr>
        <w:ind w:left="1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8688888">
      <w:numFmt w:val="bullet"/>
      <w:lvlText w:val="•"/>
      <w:lvlJc w:val="left"/>
      <w:pPr>
        <w:ind w:left="1110" w:hanging="358"/>
      </w:pPr>
      <w:rPr>
        <w:rFonts w:hint="default"/>
        <w:lang w:val="ru-RU" w:eastAsia="ru-RU" w:bidi="ru-RU"/>
      </w:rPr>
    </w:lvl>
    <w:lvl w:ilvl="2" w:tplc="384C0CC8">
      <w:numFmt w:val="bullet"/>
      <w:lvlText w:val="•"/>
      <w:lvlJc w:val="left"/>
      <w:pPr>
        <w:ind w:left="2061" w:hanging="358"/>
      </w:pPr>
      <w:rPr>
        <w:rFonts w:hint="default"/>
        <w:lang w:val="ru-RU" w:eastAsia="ru-RU" w:bidi="ru-RU"/>
      </w:rPr>
    </w:lvl>
    <w:lvl w:ilvl="3" w:tplc="CD68CE2E">
      <w:numFmt w:val="bullet"/>
      <w:lvlText w:val="•"/>
      <w:lvlJc w:val="left"/>
      <w:pPr>
        <w:ind w:left="3012" w:hanging="358"/>
      </w:pPr>
      <w:rPr>
        <w:rFonts w:hint="default"/>
        <w:lang w:val="ru-RU" w:eastAsia="ru-RU" w:bidi="ru-RU"/>
      </w:rPr>
    </w:lvl>
    <w:lvl w:ilvl="4" w:tplc="38683F8C">
      <w:numFmt w:val="bullet"/>
      <w:lvlText w:val="•"/>
      <w:lvlJc w:val="left"/>
      <w:pPr>
        <w:ind w:left="3963" w:hanging="358"/>
      </w:pPr>
      <w:rPr>
        <w:rFonts w:hint="default"/>
        <w:lang w:val="ru-RU" w:eastAsia="ru-RU" w:bidi="ru-RU"/>
      </w:rPr>
    </w:lvl>
    <w:lvl w:ilvl="5" w:tplc="4190947C">
      <w:numFmt w:val="bullet"/>
      <w:lvlText w:val="•"/>
      <w:lvlJc w:val="left"/>
      <w:pPr>
        <w:ind w:left="4914" w:hanging="358"/>
      </w:pPr>
      <w:rPr>
        <w:rFonts w:hint="default"/>
        <w:lang w:val="ru-RU" w:eastAsia="ru-RU" w:bidi="ru-RU"/>
      </w:rPr>
    </w:lvl>
    <w:lvl w:ilvl="6" w:tplc="F5E28AF0">
      <w:numFmt w:val="bullet"/>
      <w:lvlText w:val="•"/>
      <w:lvlJc w:val="left"/>
      <w:pPr>
        <w:ind w:left="5865" w:hanging="358"/>
      </w:pPr>
      <w:rPr>
        <w:rFonts w:hint="default"/>
        <w:lang w:val="ru-RU" w:eastAsia="ru-RU" w:bidi="ru-RU"/>
      </w:rPr>
    </w:lvl>
    <w:lvl w:ilvl="7" w:tplc="AF40A99C">
      <w:numFmt w:val="bullet"/>
      <w:lvlText w:val="•"/>
      <w:lvlJc w:val="left"/>
      <w:pPr>
        <w:ind w:left="6816" w:hanging="358"/>
      </w:pPr>
      <w:rPr>
        <w:rFonts w:hint="default"/>
        <w:lang w:val="ru-RU" w:eastAsia="ru-RU" w:bidi="ru-RU"/>
      </w:rPr>
    </w:lvl>
    <w:lvl w:ilvl="8" w:tplc="609A7B7C">
      <w:numFmt w:val="bullet"/>
      <w:lvlText w:val="•"/>
      <w:lvlJc w:val="left"/>
      <w:pPr>
        <w:ind w:left="7767" w:hanging="358"/>
      </w:pPr>
      <w:rPr>
        <w:rFonts w:hint="default"/>
        <w:lang w:val="ru-RU" w:eastAsia="ru-RU" w:bidi="ru-RU"/>
      </w:rPr>
    </w:lvl>
  </w:abstractNum>
  <w:abstractNum w:abstractNumId="15" w15:restartNumberingAfterBreak="0">
    <w:nsid w:val="74110E43"/>
    <w:multiLevelType w:val="hybridMultilevel"/>
    <w:tmpl w:val="9A82D396"/>
    <w:lvl w:ilvl="0" w:tplc="A830DEE8">
      <w:start w:val="1"/>
      <w:numFmt w:val="decimal"/>
      <w:lvlText w:val="%1."/>
      <w:lvlJc w:val="left"/>
      <w:pPr>
        <w:ind w:left="16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C5072D8">
      <w:numFmt w:val="bullet"/>
      <w:lvlText w:val="•"/>
      <w:lvlJc w:val="left"/>
      <w:pPr>
        <w:ind w:left="1110" w:hanging="428"/>
      </w:pPr>
      <w:rPr>
        <w:rFonts w:hint="default"/>
        <w:lang w:val="ru-RU" w:eastAsia="ru-RU" w:bidi="ru-RU"/>
      </w:rPr>
    </w:lvl>
    <w:lvl w:ilvl="2" w:tplc="3476DC20">
      <w:numFmt w:val="bullet"/>
      <w:lvlText w:val="•"/>
      <w:lvlJc w:val="left"/>
      <w:pPr>
        <w:ind w:left="2061" w:hanging="428"/>
      </w:pPr>
      <w:rPr>
        <w:rFonts w:hint="default"/>
        <w:lang w:val="ru-RU" w:eastAsia="ru-RU" w:bidi="ru-RU"/>
      </w:rPr>
    </w:lvl>
    <w:lvl w:ilvl="3" w:tplc="4EDCCA00">
      <w:numFmt w:val="bullet"/>
      <w:lvlText w:val="•"/>
      <w:lvlJc w:val="left"/>
      <w:pPr>
        <w:ind w:left="3012" w:hanging="428"/>
      </w:pPr>
      <w:rPr>
        <w:rFonts w:hint="default"/>
        <w:lang w:val="ru-RU" w:eastAsia="ru-RU" w:bidi="ru-RU"/>
      </w:rPr>
    </w:lvl>
    <w:lvl w:ilvl="4" w:tplc="0A58327C">
      <w:numFmt w:val="bullet"/>
      <w:lvlText w:val="•"/>
      <w:lvlJc w:val="left"/>
      <w:pPr>
        <w:ind w:left="3963" w:hanging="428"/>
      </w:pPr>
      <w:rPr>
        <w:rFonts w:hint="default"/>
        <w:lang w:val="ru-RU" w:eastAsia="ru-RU" w:bidi="ru-RU"/>
      </w:rPr>
    </w:lvl>
    <w:lvl w:ilvl="5" w:tplc="0C7C59BA">
      <w:numFmt w:val="bullet"/>
      <w:lvlText w:val="•"/>
      <w:lvlJc w:val="left"/>
      <w:pPr>
        <w:ind w:left="4914" w:hanging="428"/>
      </w:pPr>
      <w:rPr>
        <w:rFonts w:hint="default"/>
        <w:lang w:val="ru-RU" w:eastAsia="ru-RU" w:bidi="ru-RU"/>
      </w:rPr>
    </w:lvl>
    <w:lvl w:ilvl="6" w:tplc="9504558E">
      <w:numFmt w:val="bullet"/>
      <w:lvlText w:val="•"/>
      <w:lvlJc w:val="left"/>
      <w:pPr>
        <w:ind w:left="5865" w:hanging="428"/>
      </w:pPr>
      <w:rPr>
        <w:rFonts w:hint="default"/>
        <w:lang w:val="ru-RU" w:eastAsia="ru-RU" w:bidi="ru-RU"/>
      </w:rPr>
    </w:lvl>
    <w:lvl w:ilvl="7" w:tplc="9DAEA132">
      <w:numFmt w:val="bullet"/>
      <w:lvlText w:val="•"/>
      <w:lvlJc w:val="left"/>
      <w:pPr>
        <w:ind w:left="6816" w:hanging="428"/>
      </w:pPr>
      <w:rPr>
        <w:rFonts w:hint="default"/>
        <w:lang w:val="ru-RU" w:eastAsia="ru-RU" w:bidi="ru-RU"/>
      </w:rPr>
    </w:lvl>
    <w:lvl w:ilvl="8" w:tplc="9228A302">
      <w:numFmt w:val="bullet"/>
      <w:lvlText w:val="•"/>
      <w:lvlJc w:val="left"/>
      <w:pPr>
        <w:ind w:left="7767" w:hanging="428"/>
      </w:pPr>
      <w:rPr>
        <w:rFonts w:hint="default"/>
        <w:lang w:val="ru-RU" w:eastAsia="ru-RU" w:bidi="ru-RU"/>
      </w:rPr>
    </w:lvl>
  </w:abstractNum>
  <w:abstractNum w:abstractNumId="16" w15:restartNumberingAfterBreak="0">
    <w:nsid w:val="7D614D26"/>
    <w:multiLevelType w:val="hybridMultilevel"/>
    <w:tmpl w:val="F1FA85F4"/>
    <w:lvl w:ilvl="0" w:tplc="81203D24">
      <w:start w:val="1"/>
      <w:numFmt w:val="decimal"/>
      <w:lvlText w:val="%1."/>
      <w:lvlJc w:val="left"/>
      <w:pPr>
        <w:ind w:left="16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3D2ABDA">
      <w:numFmt w:val="bullet"/>
      <w:lvlText w:val="•"/>
      <w:lvlJc w:val="left"/>
      <w:pPr>
        <w:ind w:left="1110" w:hanging="353"/>
      </w:pPr>
      <w:rPr>
        <w:rFonts w:hint="default"/>
        <w:lang w:val="ru-RU" w:eastAsia="ru-RU" w:bidi="ru-RU"/>
      </w:rPr>
    </w:lvl>
    <w:lvl w:ilvl="2" w:tplc="7812AB5C">
      <w:numFmt w:val="bullet"/>
      <w:lvlText w:val="•"/>
      <w:lvlJc w:val="left"/>
      <w:pPr>
        <w:ind w:left="2061" w:hanging="353"/>
      </w:pPr>
      <w:rPr>
        <w:rFonts w:hint="default"/>
        <w:lang w:val="ru-RU" w:eastAsia="ru-RU" w:bidi="ru-RU"/>
      </w:rPr>
    </w:lvl>
    <w:lvl w:ilvl="3" w:tplc="8B468302">
      <w:numFmt w:val="bullet"/>
      <w:lvlText w:val="•"/>
      <w:lvlJc w:val="left"/>
      <w:pPr>
        <w:ind w:left="3012" w:hanging="353"/>
      </w:pPr>
      <w:rPr>
        <w:rFonts w:hint="default"/>
        <w:lang w:val="ru-RU" w:eastAsia="ru-RU" w:bidi="ru-RU"/>
      </w:rPr>
    </w:lvl>
    <w:lvl w:ilvl="4" w:tplc="4F587D46">
      <w:numFmt w:val="bullet"/>
      <w:lvlText w:val="•"/>
      <w:lvlJc w:val="left"/>
      <w:pPr>
        <w:ind w:left="3963" w:hanging="353"/>
      </w:pPr>
      <w:rPr>
        <w:rFonts w:hint="default"/>
        <w:lang w:val="ru-RU" w:eastAsia="ru-RU" w:bidi="ru-RU"/>
      </w:rPr>
    </w:lvl>
    <w:lvl w:ilvl="5" w:tplc="5932435A">
      <w:numFmt w:val="bullet"/>
      <w:lvlText w:val="•"/>
      <w:lvlJc w:val="left"/>
      <w:pPr>
        <w:ind w:left="4914" w:hanging="353"/>
      </w:pPr>
      <w:rPr>
        <w:rFonts w:hint="default"/>
        <w:lang w:val="ru-RU" w:eastAsia="ru-RU" w:bidi="ru-RU"/>
      </w:rPr>
    </w:lvl>
    <w:lvl w:ilvl="6" w:tplc="660C415C">
      <w:numFmt w:val="bullet"/>
      <w:lvlText w:val="•"/>
      <w:lvlJc w:val="left"/>
      <w:pPr>
        <w:ind w:left="5865" w:hanging="353"/>
      </w:pPr>
      <w:rPr>
        <w:rFonts w:hint="default"/>
        <w:lang w:val="ru-RU" w:eastAsia="ru-RU" w:bidi="ru-RU"/>
      </w:rPr>
    </w:lvl>
    <w:lvl w:ilvl="7" w:tplc="E62CD502">
      <w:numFmt w:val="bullet"/>
      <w:lvlText w:val="•"/>
      <w:lvlJc w:val="left"/>
      <w:pPr>
        <w:ind w:left="6816" w:hanging="353"/>
      </w:pPr>
      <w:rPr>
        <w:rFonts w:hint="default"/>
        <w:lang w:val="ru-RU" w:eastAsia="ru-RU" w:bidi="ru-RU"/>
      </w:rPr>
    </w:lvl>
    <w:lvl w:ilvl="8" w:tplc="6512EFF0">
      <w:numFmt w:val="bullet"/>
      <w:lvlText w:val="•"/>
      <w:lvlJc w:val="left"/>
      <w:pPr>
        <w:ind w:left="7767" w:hanging="353"/>
      </w:pPr>
      <w:rPr>
        <w:rFonts w:hint="default"/>
        <w:lang w:val="ru-RU" w:eastAsia="ru-RU" w:bidi="ru-RU"/>
      </w:rPr>
    </w:lvl>
  </w:abstractNum>
  <w:abstractNum w:abstractNumId="17" w15:restartNumberingAfterBreak="0">
    <w:nsid w:val="7F35797F"/>
    <w:multiLevelType w:val="hybridMultilevel"/>
    <w:tmpl w:val="A566CF0E"/>
    <w:lvl w:ilvl="0" w:tplc="FA3EA7C4">
      <w:start w:val="1"/>
      <w:numFmt w:val="decimal"/>
      <w:lvlText w:val="%1."/>
      <w:lvlJc w:val="left"/>
      <w:pPr>
        <w:ind w:left="1263" w:hanging="6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5"/>
  </w:num>
  <w:num w:numId="7">
    <w:abstractNumId w:val="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16"/>
  </w:num>
  <w:num w:numId="13">
    <w:abstractNumId w:val="10"/>
  </w:num>
  <w:num w:numId="14">
    <w:abstractNumId w:val="5"/>
  </w:num>
  <w:num w:numId="15">
    <w:abstractNumId w:val="14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A6"/>
    <w:rsid w:val="000473A6"/>
    <w:rsid w:val="000734D9"/>
    <w:rsid w:val="00090011"/>
    <w:rsid w:val="000F6F66"/>
    <w:rsid w:val="00101202"/>
    <w:rsid w:val="00162E92"/>
    <w:rsid w:val="00230B5F"/>
    <w:rsid w:val="0025315C"/>
    <w:rsid w:val="002D21F1"/>
    <w:rsid w:val="0035421A"/>
    <w:rsid w:val="00465D4B"/>
    <w:rsid w:val="004D5ACA"/>
    <w:rsid w:val="005247F6"/>
    <w:rsid w:val="006F30AE"/>
    <w:rsid w:val="007B27D3"/>
    <w:rsid w:val="008660BC"/>
    <w:rsid w:val="00902D06"/>
    <w:rsid w:val="009962AF"/>
    <w:rsid w:val="009968D5"/>
    <w:rsid w:val="009D031B"/>
    <w:rsid w:val="009E4F95"/>
    <w:rsid w:val="00A04F7E"/>
    <w:rsid w:val="00A50523"/>
    <w:rsid w:val="00A51B81"/>
    <w:rsid w:val="00B36680"/>
    <w:rsid w:val="00C46E54"/>
    <w:rsid w:val="00CE3A5F"/>
    <w:rsid w:val="00D10B1F"/>
    <w:rsid w:val="00D36B22"/>
    <w:rsid w:val="00D51BBB"/>
    <w:rsid w:val="00D64F70"/>
    <w:rsid w:val="00DB00A6"/>
    <w:rsid w:val="00E15077"/>
    <w:rsid w:val="00E23B8E"/>
    <w:rsid w:val="00E24513"/>
    <w:rsid w:val="00E55DD1"/>
    <w:rsid w:val="00EC3C9F"/>
    <w:rsid w:val="00ED4506"/>
    <w:rsid w:val="00F50695"/>
    <w:rsid w:val="00F5625B"/>
    <w:rsid w:val="00F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AED73-7BD4-4EFF-A615-5F3EC221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E4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E24513"/>
    <w:pPr>
      <w:ind w:left="26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451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E2451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4513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E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9E4F95"/>
    <w:pPr>
      <w:ind w:left="162"/>
    </w:pPr>
    <w:rPr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B27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7D3"/>
    <w:pPr>
      <w:spacing w:line="296" w:lineRule="exact"/>
    </w:pPr>
    <w:rPr>
      <w:lang w:val="ru-RU" w:eastAsia="ru-RU" w:bidi="ru-RU"/>
    </w:rPr>
  </w:style>
  <w:style w:type="character" w:customStyle="1" w:styleId="currentdocdiv">
    <w:name w:val="currentdocdiv"/>
    <w:basedOn w:val="a0"/>
    <w:rsid w:val="009D031B"/>
  </w:style>
  <w:style w:type="character" w:styleId="a6">
    <w:name w:val="Hyperlink"/>
    <w:uiPriority w:val="99"/>
    <w:unhideWhenUsed/>
    <w:rsid w:val="0025315C"/>
    <w:rPr>
      <w:color w:val="0000FF"/>
      <w:u w:val="single"/>
    </w:rPr>
  </w:style>
  <w:style w:type="paragraph" w:customStyle="1" w:styleId="Default">
    <w:name w:val="Default"/>
    <w:rsid w:val="00E23B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23B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39"/>
    <w:rsid w:val="00E2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23B8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No Spacing"/>
    <w:link w:val="aa"/>
    <w:uiPriority w:val="1"/>
    <w:qFormat/>
    <w:rsid w:val="00E23B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E23B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r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Каканова Замира</cp:lastModifiedBy>
  <cp:revision>3</cp:revision>
  <dcterms:created xsi:type="dcterms:W3CDTF">2022-07-03T17:46:00Z</dcterms:created>
  <dcterms:modified xsi:type="dcterms:W3CDTF">2022-10-15T04:32:00Z</dcterms:modified>
</cp:coreProperties>
</file>